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bookmarkStart w:id="0" w:name="_GoBack"/>
      <w:bookmarkEnd w:id="0"/>
      <w:r>
        <w:rPr>
          <w:noProof/>
          <w:lang w:eastAsia="en-GB"/>
        </w:rPr>
        <w:drawing>
          <wp:inline distT="0" distB="0" distL="0" distR="0">
            <wp:extent cx="358494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w:t>
      </w:r>
      <w:r w:rsidR="006C2AC5">
        <w:rPr>
          <w:rFonts w:ascii="Tahoma" w:hAnsi="Tahoma" w:cs="Tahoma"/>
          <w:b/>
          <w:sz w:val="36"/>
          <w:szCs w:val="36"/>
        </w:rPr>
        <w:t>M</w:t>
      </w:r>
      <w:r w:rsidRPr="00156B83">
        <w:rPr>
          <w:rFonts w:ascii="Tahoma" w:hAnsi="Tahoma" w:cs="Tahoma"/>
          <w:b/>
          <w:sz w:val="36"/>
          <w:szCs w:val="36"/>
        </w:rPr>
        <w:t xml:space="preserve">inutes – </w:t>
      </w:r>
      <w:r w:rsidR="00E07302">
        <w:rPr>
          <w:rFonts w:ascii="Tahoma" w:hAnsi="Tahoma" w:cs="Tahoma"/>
          <w:b/>
          <w:sz w:val="36"/>
          <w:szCs w:val="36"/>
        </w:rPr>
        <w:t xml:space="preserve">11 September </w:t>
      </w:r>
      <w:r w:rsidR="003233EF">
        <w:rPr>
          <w:rFonts w:ascii="Tahoma" w:hAnsi="Tahoma" w:cs="Tahoma"/>
          <w:b/>
          <w:sz w:val="36"/>
          <w:szCs w:val="36"/>
        </w:rPr>
        <w:t>2</w:t>
      </w:r>
      <w:r w:rsidR="006B26C8">
        <w:rPr>
          <w:rFonts w:ascii="Tahoma" w:hAnsi="Tahoma" w:cs="Tahoma"/>
          <w:b/>
          <w:sz w:val="36"/>
          <w:szCs w:val="36"/>
        </w:rPr>
        <w:t>017</w:t>
      </w:r>
    </w:p>
    <w:p w:rsidR="00790621" w:rsidRPr="00E07302" w:rsidRDefault="00790621" w:rsidP="00790621">
      <w:pPr>
        <w:pStyle w:val="NormalWeb"/>
        <w:numPr>
          <w:ilvl w:val="0"/>
          <w:numId w:val="1"/>
        </w:numPr>
        <w:spacing w:before="0" w:beforeAutospacing="0" w:after="0" w:afterAutospacing="0"/>
        <w:rPr>
          <w:rFonts w:ascii="Tahoma" w:hAnsi="Tahoma" w:cs="Tahoma"/>
          <w:sz w:val="22"/>
          <w:szCs w:val="22"/>
        </w:rPr>
      </w:pPr>
      <w:r w:rsidRPr="00E07302">
        <w:rPr>
          <w:rFonts w:ascii="Tahoma" w:hAnsi="Tahoma" w:cs="Tahoma"/>
          <w:sz w:val="22"/>
          <w:szCs w:val="22"/>
        </w:rPr>
        <w:t>Agenda confirmed</w:t>
      </w:r>
    </w:p>
    <w:p w:rsidR="00790621" w:rsidRPr="00E07302" w:rsidRDefault="00790621" w:rsidP="00790621">
      <w:pPr>
        <w:pStyle w:val="NormalWeb"/>
        <w:numPr>
          <w:ilvl w:val="0"/>
          <w:numId w:val="1"/>
        </w:numPr>
        <w:spacing w:before="0" w:beforeAutospacing="0" w:after="0" w:afterAutospacing="0"/>
        <w:rPr>
          <w:rFonts w:ascii="Tahoma" w:hAnsi="Tahoma" w:cs="Tahoma"/>
          <w:sz w:val="22"/>
          <w:szCs w:val="22"/>
        </w:rPr>
      </w:pPr>
      <w:r w:rsidRPr="00E07302">
        <w:rPr>
          <w:rFonts w:ascii="Tahoma" w:hAnsi="Tahoma" w:cs="Tahoma"/>
          <w:sz w:val="22"/>
          <w:szCs w:val="22"/>
        </w:rPr>
        <w:t>Present</w:t>
      </w:r>
    </w:p>
    <w:p w:rsidR="00790621" w:rsidRPr="00E07302"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E07302">
        <w:rPr>
          <w:rFonts w:ascii="Tahoma" w:hAnsi="Tahoma" w:cs="Tahoma"/>
          <w:sz w:val="22"/>
          <w:szCs w:val="22"/>
        </w:rPr>
        <w:t>Apologies</w:t>
      </w:r>
    </w:p>
    <w:p w:rsidR="00790621" w:rsidRPr="00E07302"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E07302">
        <w:rPr>
          <w:rFonts w:ascii="Tahoma" w:hAnsi="Tahoma" w:cs="Tahoma"/>
          <w:sz w:val="22"/>
          <w:szCs w:val="22"/>
        </w:rPr>
        <w:t>Matters arising</w:t>
      </w:r>
    </w:p>
    <w:p w:rsidR="00AC2452" w:rsidRPr="00E07302" w:rsidRDefault="00AC2452" w:rsidP="00790621">
      <w:pPr>
        <w:pStyle w:val="NormalWeb"/>
        <w:numPr>
          <w:ilvl w:val="0"/>
          <w:numId w:val="1"/>
        </w:numPr>
        <w:spacing w:before="0" w:beforeAutospacing="0" w:after="0" w:afterAutospacing="0"/>
        <w:ind w:left="641" w:hanging="357"/>
        <w:rPr>
          <w:rFonts w:ascii="Tahoma" w:hAnsi="Tahoma" w:cs="Tahoma"/>
          <w:sz w:val="22"/>
          <w:szCs w:val="22"/>
        </w:rPr>
      </w:pPr>
      <w:r w:rsidRPr="00E07302">
        <w:rPr>
          <w:rFonts w:ascii="Tahoma" w:hAnsi="Tahoma" w:cs="Tahoma"/>
          <w:sz w:val="22"/>
          <w:szCs w:val="22"/>
        </w:rPr>
        <w:t xml:space="preserve">Financials </w:t>
      </w:r>
    </w:p>
    <w:p w:rsidR="00790621" w:rsidRPr="00E07302"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E07302">
        <w:rPr>
          <w:rFonts w:ascii="Tahoma" w:hAnsi="Tahoma" w:cs="Tahoma"/>
          <w:sz w:val="22"/>
          <w:szCs w:val="22"/>
        </w:rPr>
        <w:t xml:space="preserve">CEO report </w:t>
      </w:r>
    </w:p>
    <w:p w:rsidR="00790621" w:rsidRPr="00E07302" w:rsidRDefault="00790621" w:rsidP="00790621">
      <w:pPr>
        <w:pStyle w:val="NormalWeb"/>
        <w:numPr>
          <w:ilvl w:val="0"/>
          <w:numId w:val="1"/>
        </w:numPr>
        <w:spacing w:before="0" w:beforeAutospacing="0" w:after="0" w:afterAutospacing="0"/>
        <w:ind w:left="641" w:hanging="357"/>
        <w:rPr>
          <w:rFonts w:ascii="Tahoma" w:hAnsi="Tahoma" w:cs="Tahoma"/>
          <w:sz w:val="22"/>
          <w:szCs w:val="22"/>
        </w:rPr>
      </w:pPr>
      <w:r w:rsidRPr="00E07302">
        <w:rPr>
          <w:rFonts w:ascii="Tahoma" w:hAnsi="Tahoma" w:cs="Tahoma"/>
          <w:sz w:val="22"/>
          <w:szCs w:val="22"/>
        </w:rPr>
        <w:t xml:space="preserve">AOCB </w:t>
      </w:r>
    </w:p>
    <w:p w:rsidR="006B26C8" w:rsidRPr="00E07302" w:rsidRDefault="00547E63" w:rsidP="00ED14D6">
      <w:pPr>
        <w:pStyle w:val="NormalWeb"/>
        <w:numPr>
          <w:ilvl w:val="0"/>
          <w:numId w:val="1"/>
        </w:numPr>
        <w:spacing w:before="0" w:beforeAutospacing="0" w:after="0" w:afterAutospacing="0"/>
        <w:ind w:left="641" w:hanging="357"/>
        <w:rPr>
          <w:rFonts w:ascii="Tahoma" w:hAnsi="Tahoma" w:cs="Tahoma"/>
          <w:sz w:val="22"/>
          <w:szCs w:val="22"/>
        </w:rPr>
      </w:pPr>
      <w:r w:rsidRPr="00E07302">
        <w:rPr>
          <w:rFonts w:ascii="Tahoma" w:hAnsi="Tahoma" w:cs="Tahoma"/>
          <w:sz w:val="22"/>
          <w:szCs w:val="22"/>
        </w:rPr>
        <w:t>DONM</w:t>
      </w:r>
    </w:p>
    <w:p w:rsidR="006B26C8" w:rsidRPr="00E07302" w:rsidRDefault="006B26C8" w:rsidP="006B26C8">
      <w:pPr>
        <w:pStyle w:val="NormalWeb"/>
        <w:spacing w:before="0" w:beforeAutospacing="0" w:after="0" w:afterAutospacing="0"/>
        <w:rPr>
          <w:rFonts w:ascii="Tahoma" w:hAnsi="Tahoma" w:cs="Tahoma"/>
          <w:sz w:val="22"/>
          <w:szCs w:val="22"/>
        </w:rPr>
      </w:pPr>
    </w:p>
    <w:p w:rsidR="004754F1" w:rsidRPr="00E07302" w:rsidRDefault="006B26C8" w:rsidP="00790621">
      <w:pPr>
        <w:pStyle w:val="NormalWeb"/>
        <w:spacing w:before="0" w:beforeAutospacing="0" w:after="0" w:afterAutospacing="0"/>
        <w:rPr>
          <w:rFonts w:ascii="Tahoma" w:hAnsi="Tahoma" w:cs="Tahoma"/>
          <w:sz w:val="22"/>
          <w:szCs w:val="22"/>
        </w:rPr>
      </w:pPr>
      <w:r w:rsidRPr="00E07302">
        <w:rPr>
          <w:rFonts w:ascii="Tahoma" w:hAnsi="Tahoma" w:cs="Tahoma"/>
          <w:b/>
          <w:sz w:val="22"/>
          <w:szCs w:val="22"/>
        </w:rPr>
        <w:t>1/. Agenda</w:t>
      </w:r>
      <w:r w:rsidRPr="00E07302">
        <w:rPr>
          <w:rFonts w:ascii="Tahoma" w:hAnsi="Tahoma" w:cs="Tahoma"/>
          <w:sz w:val="22"/>
          <w:szCs w:val="22"/>
        </w:rPr>
        <w:t xml:space="preserve"> </w:t>
      </w:r>
    </w:p>
    <w:p w:rsidR="00E07302" w:rsidRPr="00E07302" w:rsidRDefault="00E07302" w:rsidP="00790621">
      <w:pPr>
        <w:pStyle w:val="NormalWeb"/>
        <w:spacing w:before="0" w:beforeAutospacing="0" w:after="0" w:afterAutospacing="0"/>
        <w:rPr>
          <w:rFonts w:ascii="Tahoma" w:hAnsi="Tahoma" w:cs="Tahoma"/>
          <w:sz w:val="22"/>
          <w:szCs w:val="22"/>
        </w:rPr>
      </w:pPr>
    </w:p>
    <w:p w:rsidR="00E07302" w:rsidRPr="00E07302" w:rsidRDefault="00E07302" w:rsidP="00790621">
      <w:pPr>
        <w:pStyle w:val="NormalWeb"/>
        <w:spacing w:before="0" w:beforeAutospacing="0" w:after="0" w:afterAutospacing="0"/>
        <w:rPr>
          <w:rFonts w:ascii="Tahoma" w:hAnsi="Tahoma" w:cs="Tahoma"/>
          <w:sz w:val="22"/>
          <w:szCs w:val="22"/>
        </w:rPr>
      </w:pPr>
      <w:r w:rsidRPr="00E07302">
        <w:rPr>
          <w:rFonts w:ascii="Tahoma" w:hAnsi="Tahoma" w:cs="Tahoma"/>
          <w:sz w:val="22"/>
          <w:szCs w:val="22"/>
        </w:rPr>
        <w:t>The Vice-</w:t>
      </w:r>
      <w:r w:rsidR="006B26C8" w:rsidRPr="00E07302">
        <w:rPr>
          <w:rFonts w:ascii="Tahoma" w:hAnsi="Tahoma" w:cs="Tahoma"/>
          <w:sz w:val="22"/>
          <w:szCs w:val="22"/>
        </w:rPr>
        <w:t xml:space="preserve">Chair </w:t>
      </w:r>
      <w:r w:rsidRPr="00E07302">
        <w:rPr>
          <w:rFonts w:ascii="Tahoma" w:hAnsi="Tahoma" w:cs="Tahoma"/>
          <w:sz w:val="22"/>
          <w:szCs w:val="22"/>
        </w:rPr>
        <w:t xml:space="preserve">(SW) </w:t>
      </w:r>
      <w:r w:rsidR="006B26C8" w:rsidRPr="00E07302">
        <w:rPr>
          <w:rFonts w:ascii="Tahoma" w:hAnsi="Tahoma" w:cs="Tahoma"/>
          <w:sz w:val="22"/>
          <w:szCs w:val="22"/>
        </w:rPr>
        <w:t>confirmed the agenda as correct</w:t>
      </w:r>
      <w:r w:rsidRPr="00E07302">
        <w:rPr>
          <w:rFonts w:ascii="Tahoma" w:hAnsi="Tahoma" w:cs="Tahoma"/>
          <w:sz w:val="22"/>
          <w:szCs w:val="22"/>
        </w:rPr>
        <w:t xml:space="preserve">. The Chair (SD) had informed the CEO that he was running late and to proceed in his absence. </w:t>
      </w:r>
    </w:p>
    <w:p w:rsidR="00E07302" w:rsidRPr="00E07302" w:rsidRDefault="00E07302" w:rsidP="00790621">
      <w:pPr>
        <w:pStyle w:val="NormalWeb"/>
        <w:spacing w:before="0" w:beforeAutospacing="0" w:after="0" w:afterAutospacing="0"/>
        <w:rPr>
          <w:rFonts w:ascii="Tahoma" w:hAnsi="Tahoma" w:cs="Tahoma"/>
          <w:sz w:val="22"/>
          <w:szCs w:val="22"/>
        </w:rPr>
      </w:pPr>
    </w:p>
    <w:p w:rsidR="00790621" w:rsidRPr="00E07302" w:rsidRDefault="00E07302" w:rsidP="00790621">
      <w:pPr>
        <w:pStyle w:val="NormalWeb"/>
        <w:spacing w:before="0" w:beforeAutospacing="0" w:after="0" w:afterAutospacing="0"/>
        <w:rPr>
          <w:rFonts w:ascii="Tahoma" w:hAnsi="Tahoma" w:cs="Tahoma"/>
          <w:sz w:val="22"/>
          <w:szCs w:val="22"/>
        </w:rPr>
      </w:pPr>
      <w:r w:rsidRPr="00E07302">
        <w:rPr>
          <w:rFonts w:ascii="Tahoma" w:hAnsi="Tahoma" w:cs="Tahoma"/>
          <w:sz w:val="22"/>
          <w:szCs w:val="22"/>
        </w:rPr>
        <w:t xml:space="preserve">CEO advised that he had some items to add onto the AOCB section of the agenda, these being: </w:t>
      </w:r>
      <w:r w:rsidR="006B26C8" w:rsidRPr="00E07302">
        <w:rPr>
          <w:rFonts w:ascii="Tahoma" w:hAnsi="Tahoma" w:cs="Tahoma"/>
          <w:sz w:val="22"/>
          <w:szCs w:val="22"/>
        </w:rPr>
        <w:t xml:space="preserve"> </w:t>
      </w:r>
    </w:p>
    <w:p w:rsidR="00E07302" w:rsidRPr="00E07302" w:rsidRDefault="00E07302" w:rsidP="00E07302">
      <w:pPr>
        <w:pStyle w:val="NormalWeb"/>
        <w:numPr>
          <w:ilvl w:val="0"/>
          <w:numId w:val="27"/>
        </w:numPr>
        <w:spacing w:before="0" w:beforeAutospacing="0" w:after="0" w:afterAutospacing="0"/>
        <w:rPr>
          <w:rFonts w:ascii="Tahoma" w:hAnsi="Tahoma" w:cs="Tahoma"/>
          <w:sz w:val="22"/>
          <w:szCs w:val="22"/>
        </w:rPr>
      </w:pPr>
      <w:r w:rsidRPr="00E07302">
        <w:rPr>
          <w:rFonts w:ascii="Tahoma" w:hAnsi="Tahoma" w:cs="Tahoma"/>
          <w:sz w:val="22"/>
          <w:szCs w:val="22"/>
        </w:rPr>
        <w:t xml:space="preserve">Camper Vans. </w:t>
      </w:r>
    </w:p>
    <w:p w:rsidR="00E07302" w:rsidRPr="00E07302" w:rsidRDefault="00E07302" w:rsidP="00E07302">
      <w:pPr>
        <w:pStyle w:val="NormalWeb"/>
        <w:numPr>
          <w:ilvl w:val="0"/>
          <w:numId w:val="27"/>
        </w:numPr>
        <w:spacing w:before="0" w:beforeAutospacing="0" w:after="0" w:afterAutospacing="0"/>
        <w:rPr>
          <w:rFonts w:ascii="Tahoma" w:hAnsi="Tahoma" w:cs="Tahoma"/>
          <w:sz w:val="22"/>
          <w:szCs w:val="22"/>
        </w:rPr>
      </w:pPr>
      <w:r w:rsidRPr="00E07302">
        <w:rPr>
          <w:rFonts w:ascii="Tahoma" w:hAnsi="Tahoma" w:cs="Tahoma"/>
          <w:sz w:val="22"/>
          <w:szCs w:val="22"/>
        </w:rPr>
        <w:t xml:space="preserve">Ferry User Group </w:t>
      </w:r>
    </w:p>
    <w:p w:rsidR="00E07302" w:rsidRPr="00E07302" w:rsidRDefault="00E07302" w:rsidP="00E07302">
      <w:pPr>
        <w:pStyle w:val="NormalWeb"/>
        <w:numPr>
          <w:ilvl w:val="0"/>
          <w:numId w:val="27"/>
        </w:numPr>
        <w:spacing w:before="0" w:beforeAutospacing="0" w:after="0" w:afterAutospacing="0"/>
        <w:rPr>
          <w:rFonts w:ascii="Tahoma" w:hAnsi="Tahoma" w:cs="Tahoma"/>
          <w:sz w:val="22"/>
          <w:szCs w:val="22"/>
        </w:rPr>
      </w:pPr>
      <w:r w:rsidRPr="00E07302">
        <w:rPr>
          <w:rFonts w:ascii="Tahoma" w:hAnsi="Tahoma" w:cs="Tahoma"/>
          <w:sz w:val="22"/>
          <w:szCs w:val="22"/>
        </w:rPr>
        <w:t xml:space="preserve">Festival Feedback </w:t>
      </w:r>
    </w:p>
    <w:p w:rsidR="00E07302" w:rsidRPr="00E07302" w:rsidRDefault="00E07302" w:rsidP="00E07302">
      <w:pPr>
        <w:pStyle w:val="NormalWeb"/>
        <w:numPr>
          <w:ilvl w:val="0"/>
          <w:numId w:val="27"/>
        </w:numPr>
        <w:spacing w:before="0" w:beforeAutospacing="0" w:after="0" w:afterAutospacing="0"/>
        <w:rPr>
          <w:rFonts w:ascii="Tahoma" w:hAnsi="Tahoma" w:cs="Tahoma"/>
          <w:sz w:val="22"/>
          <w:szCs w:val="22"/>
        </w:rPr>
      </w:pPr>
      <w:r w:rsidRPr="00E07302">
        <w:rPr>
          <w:rFonts w:ascii="Tahoma" w:hAnsi="Tahoma" w:cs="Tahoma"/>
          <w:sz w:val="22"/>
          <w:szCs w:val="22"/>
        </w:rPr>
        <w:t xml:space="preserve">Cumbrae Economic Forum. </w:t>
      </w:r>
    </w:p>
    <w:p w:rsidR="006B26C8" w:rsidRPr="00E07302" w:rsidRDefault="006B26C8" w:rsidP="00790621">
      <w:pPr>
        <w:pStyle w:val="NormalWeb"/>
        <w:spacing w:before="0" w:beforeAutospacing="0" w:after="0" w:afterAutospacing="0"/>
        <w:rPr>
          <w:rFonts w:ascii="Tahoma" w:hAnsi="Tahoma" w:cs="Tahoma"/>
          <w:sz w:val="22"/>
          <w:szCs w:val="22"/>
        </w:rPr>
      </w:pPr>
    </w:p>
    <w:p w:rsidR="00790621" w:rsidRPr="00E07302" w:rsidRDefault="006B26C8" w:rsidP="007A41C3">
      <w:pPr>
        <w:pStyle w:val="NormalWeb"/>
        <w:spacing w:before="0" w:beforeAutospacing="0" w:after="0" w:afterAutospacing="0"/>
        <w:rPr>
          <w:rFonts w:ascii="Tahoma" w:hAnsi="Tahoma" w:cs="Tahoma"/>
          <w:b/>
          <w:sz w:val="22"/>
          <w:szCs w:val="22"/>
        </w:rPr>
      </w:pPr>
      <w:r w:rsidRPr="00E07302">
        <w:rPr>
          <w:rFonts w:ascii="Tahoma" w:hAnsi="Tahoma" w:cs="Tahoma"/>
          <w:b/>
          <w:sz w:val="22"/>
          <w:szCs w:val="22"/>
        </w:rPr>
        <w:t xml:space="preserve">2/. </w:t>
      </w:r>
      <w:r w:rsidR="00790621" w:rsidRPr="00E07302">
        <w:rPr>
          <w:rFonts w:ascii="Tahoma" w:hAnsi="Tahoma" w:cs="Tahoma"/>
          <w:b/>
          <w:sz w:val="22"/>
          <w:szCs w:val="22"/>
        </w:rPr>
        <w:t>Present</w:t>
      </w:r>
    </w:p>
    <w:p w:rsidR="00E07302" w:rsidRPr="00E07302" w:rsidRDefault="00E07302" w:rsidP="007A41C3">
      <w:pPr>
        <w:pStyle w:val="NormalWeb"/>
        <w:spacing w:before="0" w:beforeAutospacing="0" w:after="0" w:afterAutospacing="0"/>
        <w:rPr>
          <w:rFonts w:ascii="Tahoma" w:hAnsi="Tahoma" w:cs="Tahoma"/>
          <w:b/>
          <w:sz w:val="22"/>
          <w:szCs w:val="22"/>
        </w:rPr>
      </w:pPr>
    </w:p>
    <w:p w:rsidR="00367410" w:rsidRPr="00E07302" w:rsidRDefault="00D77FAB" w:rsidP="00E07302">
      <w:pPr>
        <w:pStyle w:val="NormalWeb"/>
        <w:spacing w:before="0" w:beforeAutospacing="0" w:after="0" w:afterAutospacing="0"/>
        <w:rPr>
          <w:rFonts w:ascii="Tahoma" w:hAnsi="Tahoma" w:cs="Tahoma"/>
          <w:sz w:val="22"/>
          <w:szCs w:val="22"/>
        </w:rPr>
      </w:pPr>
      <w:r w:rsidRPr="00E07302">
        <w:rPr>
          <w:rFonts w:ascii="Tahoma" w:hAnsi="Tahoma" w:cs="Tahoma"/>
          <w:sz w:val="22"/>
          <w:szCs w:val="22"/>
        </w:rPr>
        <w:t>Scott Watson</w:t>
      </w:r>
      <w:r w:rsidR="00CD004A" w:rsidRPr="00E07302">
        <w:rPr>
          <w:rFonts w:ascii="Tahoma" w:hAnsi="Tahoma" w:cs="Tahoma"/>
          <w:sz w:val="22"/>
          <w:szCs w:val="22"/>
        </w:rPr>
        <w:t xml:space="preserve"> (acting Chair)</w:t>
      </w:r>
      <w:r w:rsidRPr="00E07302">
        <w:rPr>
          <w:rFonts w:ascii="Tahoma" w:hAnsi="Tahoma" w:cs="Tahoma"/>
          <w:sz w:val="22"/>
          <w:szCs w:val="22"/>
        </w:rPr>
        <w:t xml:space="preserve">; </w:t>
      </w:r>
      <w:r w:rsidR="00E07302" w:rsidRPr="00E07302">
        <w:rPr>
          <w:rFonts w:ascii="Tahoma" w:hAnsi="Tahoma" w:cs="Tahoma"/>
          <w:sz w:val="22"/>
          <w:szCs w:val="22"/>
        </w:rPr>
        <w:t xml:space="preserve">Darren McLachlan, </w:t>
      </w:r>
      <w:r w:rsidR="007C5244" w:rsidRPr="00E07302">
        <w:rPr>
          <w:rFonts w:ascii="Tahoma" w:hAnsi="Tahoma" w:cs="Tahoma"/>
          <w:sz w:val="22"/>
          <w:szCs w:val="22"/>
        </w:rPr>
        <w:t>David Williamson</w:t>
      </w:r>
      <w:r w:rsidR="0072399F" w:rsidRPr="00E07302">
        <w:rPr>
          <w:rFonts w:ascii="Tahoma" w:hAnsi="Tahoma" w:cs="Tahoma"/>
          <w:sz w:val="22"/>
          <w:szCs w:val="22"/>
        </w:rPr>
        <w:t xml:space="preserve">, </w:t>
      </w:r>
      <w:r w:rsidR="006F26C3" w:rsidRPr="00E07302">
        <w:rPr>
          <w:rFonts w:ascii="Tahoma" w:hAnsi="Tahoma" w:cs="Tahoma"/>
          <w:sz w:val="22"/>
          <w:szCs w:val="22"/>
        </w:rPr>
        <w:t>Douglas Kerr</w:t>
      </w:r>
      <w:r w:rsidR="00B651E8" w:rsidRPr="00E07302">
        <w:rPr>
          <w:rFonts w:ascii="Tahoma" w:hAnsi="Tahoma" w:cs="Tahoma"/>
          <w:sz w:val="22"/>
          <w:szCs w:val="22"/>
        </w:rPr>
        <w:t>,</w:t>
      </w:r>
      <w:r w:rsidR="006F26C3" w:rsidRPr="00E07302">
        <w:rPr>
          <w:rFonts w:ascii="Tahoma" w:hAnsi="Tahoma" w:cs="Tahoma"/>
          <w:color w:val="000000" w:themeColor="text1"/>
          <w:sz w:val="22"/>
          <w:szCs w:val="22"/>
        </w:rPr>
        <w:t xml:space="preserve"> </w:t>
      </w:r>
      <w:r w:rsidR="00E07302" w:rsidRPr="00623B60">
        <w:rPr>
          <w:rFonts w:ascii="Tahoma" w:hAnsi="Tahoma" w:cs="Tahoma"/>
          <w:color w:val="000000"/>
          <w:sz w:val="22"/>
          <w:szCs w:val="22"/>
        </w:rPr>
        <w:t>Robert Pringle</w:t>
      </w:r>
      <w:r w:rsidR="00E07302">
        <w:rPr>
          <w:rFonts w:ascii="Tahoma" w:hAnsi="Tahoma" w:cs="Tahoma"/>
          <w:color w:val="000000"/>
          <w:sz w:val="22"/>
          <w:szCs w:val="22"/>
        </w:rPr>
        <w:t xml:space="preserve">, </w:t>
      </w:r>
      <w:r w:rsidR="00E07302" w:rsidRPr="00623B60">
        <w:rPr>
          <w:rFonts w:ascii="Tahoma" w:hAnsi="Tahoma" w:cs="Tahoma"/>
          <w:color w:val="000000"/>
        </w:rPr>
        <w:t>Deborah Ferris</w:t>
      </w:r>
      <w:r w:rsidR="00E07302">
        <w:rPr>
          <w:rFonts w:ascii="Tahoma" w:hAnsi="Tahoma" w:cs="Tahoma"/>
          <w:color w:val="000000"/>
        </w:rPr>
        <w:t xml:space="preserve">, </w:t>
      </w:r>
      <w:r w:rsidRPr="00E07302">
        <w:rPr>
          <w:rFonts w:ascii="Tahoma" w:hAnsi="Tahoma" w:cs="Tahoma"/>
          <w:sz w:val="22"/>
          <w:szCs w:val="22"/>
        </w:rPr>
        <w:t xml:space="preserve">Dougie Laidlaw </w:t>
      </w:r>
      <w:r w:rsidR="00367410" w:rsidRPr="00E07302">
        <w:rPr>
          <w:rFonts w:ascii="Tahoma" w:hAnsi="Tahoma" w:cs="Tahoma"/>
          <w:sz w:val="22"/>
          <w:szCs w:val="22"/>
        </w:rPr>
        <w:t xml:space="preserve">and CEO, Michael </w:t>
      </w:r>
      <w:r w:rsidR="00CD004A" w:rsidRPr="00E07302">
        <w:rPr>
          <w:rFonts w:ascii="Tahoma" w:hAnsi="Tahoma" w:cs="Tahoma"/>
          <w:sz w:val="22"/>
          <w:szCs w:val="22"/>
        </w:rPr>
        <w:t>B</w:t>
      </w:r>
      <w:r w:rsidR="00367410" w:rsidRPr="00E07302">
        <w:rPr>
          <w:rFonts w:ascii="Tahoma" w:hAnsi="Tahoma" w:cs="Tahoma"/>
          <w:sz w:val="22"/>
          <w:szCs w:val="22"/>
        </w:rPr>
        <w:t xml:space="preserve">ertram. </w:t>
      </w:r>
    </w:p>
    <w:p w:rsidR="006B26C8" w:rsidRPr="00E07302" w:rsidRDefault="006B26C8" w:rsidP="007A41C3">
      <w:pPr>
        <w:pStyle w:val="NormalWeb"/>
        <w:spacing w:before="0" w:beforeAutospacing="0" w:after="0" w:afterAutospacing="0"/>
        <w:rPr>
          <w:rFonts w:ascii="Tahoma" w:hAnsi="Tahoma" w:cs="Tahoma"/>
          <w:sz w:val="22"/>
          <w:szCs w:val="22"/>
        </w:rPr>
      </w:pPr>
    </w:p>
    <w:p w:rsidR="006B26C8" w:rsidRPr="00E07302" w:rsidRDefault="006B26C8" w:rsidP="007A41C3">
      <w:pPr>
        <w:pStyle w:val="NormalWeb"/>
        <w:spacing w:before="0" w:beforeAutospacing="0" w:after="0" w:afterAutospacing="0"/>
        <w:rPr>
          <w:rFonts w:ascii="Tahoma" w:hAnsi="Tahoma" w:cs="Tahoma"/>
          <w:b/>
          <w:sz w:val="22"/>
          <w:szCs w:val="22"/>
        </w:rPr>
      </w:pPr>
      <w:r w:rsidRPr="00E07302">
        <w:rPr>
          <w:rFonts w:ascii="Tahoma" w:hAnsi="Tahoma" w:cs="Tahoma"/>
          <w:b/>
          <w:sz w:val="22"/>
          <w:szCs w:val="22"/>
        </w:rPr>
        <w:t xml:space="preserve">3/. Apologies </w:t>
      </w:r>
    </w:p>
    <w:p w:rsidR="00E07302" w:rsidRPr="00E07302" w:rsidRDefault="00CD004A" w:rsidP="00E07302">
      <w:pPr>
        <w:pStyle w:val="NormalWeb"/>
        <w:spacing w:before="0" w:beforeAutospacing="0" w:after="0" w:afterAutospacing="0"/>
        <w:rPr>
          <w:rFonts w:ascii="Tahoma" w:hAnsi="Tahoma" w:cs="Tahoma"/>
          <w:sz w:val="22"/>
          <w:szCs w:val="22"/>
        </w:rPr>
      </w:pPr>
      <w:r w:rsidRPr="00E07302">
        <w:rPr>
          <w:rFonts w:ascii="Tahoma" w:hAnsi="Tahoma" w:cs="Tahoma"/>
          <w:sz w:val="22"/>
          <w:szCs w:val="22"/>
        </w:rPr>
        <w:t>Stephen Dobbin (Chair) was running late.</w:t>
      </w:r>
    </w:p>
    <w:p w:rsidR="00E07302" w:rsidRPr="00E07302" w:rsidRDefault="00E07302" w:rsidP="00E07302">
      <w:pPr>
        <w:pStyle w:val="NormalWeb"/>
        <w:spacing w:before="0" w:beforeAutospacing="0" w:after="0" w:afterAutospacing="0"/>
        <w:rPr>
          <w:rFonts w:ascii="Tahoma" w:hAnsi="Tahoma" w:cs="Tahoma"/>
          <w:sz w:val="22"/>
          <w:szCs w:val="22"/>
        </w:rPr>
      </w:pPr>
      <w:r w:rsidRPr="00E07302">
        <w:rPr>
          <w:rFonts w:ascii="Tahoma" w:hAnsi="Tahoma" w:cs="Tahoma"/>
          <w:color w:val="000000"/>
          <w:sz w:val="22"/>
          <w:szCs w:val="22"/>
        </w:rPr>
        <w:t xml:space="preserve">Bryony McKenzie, Alan Hill, James Taberner and Davie Stevenson sent their apologies. </w:t>
      </w:r>
    </w:p>
    <w:p w:rsidR="00D77FAB" w:rsidRPr="00E07302" w:rsidRDefault="00D77FAB" w:rsidP="007A41C3">
      <w:pPr>
        <w:pStyle w:val="NormalWeb"/>
        <w:spacing w:before="0" w:beforeAutospacing="0" w:after="0" w:afterAutospacing="0"/>
        <w:rPr>
          <w:rFonts w:ascii="Tahoma" w:hAnsi="Tahoma" w:cs="Tahoma"/>
          <w:sz w:val="22"/>
          <w:szCs w:val="22"/>
        </w:rPr>
      </w:pPr>
    </w:p>
    <w:p w:rsidR="00393E90" w:rsidRPr="00E07302" w:rsidRDefault="0000248F" w:rsidP="00D457B6">
      <w:pPr>
        <w:pStyle w:val="NormalWeb"/>
        <w:spacing w:before="0" w:beforeAutospacing="0" w:after="0" w:afterAutospacing="0"/>
        <w:rPr>
          <w:rFonts w:ascii="Tahoma" w:hAnsi="Tahoma" w:cs="Tahoma"/>
          <w:b/>
          <w:sz w:val="22"/>
          <w:szCs w:val="22"/>
        </w:rPr>
      </w:pPr>
      <w:r w:rsidRPr="00E07302">
        <w:rPr>
          <w:rFonts w:ascii="Tahoma" w:hAnsi="Tahoma" w:cs="Tahoma"/>
          <w:b/>
          <w:sz w:val="22"/>
          <w:szCs w:val="22"/>
        </w:rPr>
        <w:t xml:space="preserve">4. </w:t>
      </w:r>
      <w:r w:rsidR="00393E90" w:rsidRPr="00E07302">
        <w:rPr>
          <w:rFonts w:ascii="Tahoma" w:hAnsi="Tahoma" w:cs="Tahoma"/>
          <w:b/>
          <w:sz w:val="22"/>
          <w:szCs w:val="22"/>
        </w:rPr>
        <w:t xml:space="preserve">Matters arising </w:t>
      </w:r>
    </w:p>
    <w:p w:rsidR="00E07302" w:rsidRPr="00E07302" w:rsidRDefault="00E07302" w:rsidP="00D457B6">
      <w:pPr>
        <w:pStyle w:val="NormalWeb"/>
        <w:spacing w:before="0" w:beforeAutospacing="0" w:after="0" w:afterAutospacing="0"/>
        <w:rPr>
          <w:rFonts w:ascii="Tahoma" w:hAnsi="Tahoma" w:cs="Tahoma"/>
          <w:b/>
          <w:sz w:val="22"/>
          <w:szCs w:val="22"/>
        </w:rPr>
      </w:pPr>
    </w:p>
    <w:p w:rsidR="00E07302" w:rsidRPr="00E07302" w:rsidRDefault="00E07302" w:rsidP="00D457B6">
      <w:pPr>
        <w:pStyle w:val="NormalWeb"/>
        <w:spacing w:before="0" w:beforeAutospacing="0" w:after="0" w:afterAutospacing="0"/>
        <w:rPr>
          <w:rFonts w:ascii="Tahoma" w:hAnsi="Tahoma" w:cs="Tahoma"/>
          <w:b/>
          <w:sz w:val="22"/>
          <w:szCs w:val="22"/>
        </w:rPr>
      </w:pPr>
      <w:r w:rsidRPr="00E07302">
        <w:rPr>
          <w:rFonts w:ascii="Tahoma" w:hAnsi="Tahoma" w:cs="Tahoma"/>
          <w:sz w:val="22"/>
          <w:szCs w:val="22"/>
        </w:rPr>
        <w:t>July’s minutes were approved by Scott Watson and seconded by Douglas Kerr.</w:t>
      </w:r>
    </w:p>
    <w:p w:rsidR="00726A5B" w:rsidRPr="00623B60" w:rsidRDefault="00726A5B" w:rsidP="00D457B6">
      <w:pPr>
        <w:pStyle w:val="NormalWeb"/>
        <w:spacing w:before="0" w:beforeAutospacing="0" w:after="0" w:afterAutospacing="0"/>
        <w:rPr>
          <w:rFonts w:ascii="Tahoma" w:hAnsi="Tahoma" w:cs="Tahoma"/>
          <w:b/>
          <w:sz w:val="22"/>
          <w:szCs w:val="22"/>
        </w:rPr>
      </w:pPr>
    </w:p>
    <w:p w:rsidR="00E07302" w:rsidRPr="00BA2204" w:rsidRDefault="00E07302" w:rsidP="00BA2204">
      <w:pPr>
        <w:overflowPunct w:val="0"/>
        <w:autoSpaceDE w:val="0"/>
        <w:autoSpaceDN w:val="0"/>
        <w:adjustRightInd w:val="0"/>
        <w:spacing w:after="0" w:line="240" w:lineRule="auto"/>
        <w:ind w:left="360"/>
        <w:jc w:val="both"/>
        <w:rPr>
          <w:rFonts w:ascii="Tahoma" w:hAnsi="Tahoma" w:cs="Tahoma"/>
        </w:rPr>
      </w:pPr>
      <w:r w:rsidRPr="00BA2204">
        <w:rPr>
          <w:rFonts w:ascii="Tahoma" w:hAnsi="Tahoma" w:cs="Tahoma"/>
          <w:b/>
        </w:rPr>
        <w:t>4.1 Public</w:t>
      </w:r>
      <w:r w:rsidRPr="00BA2204">
        <w:rPr>
          <w:rFonts w:ascii="Tahoma" w:eastAsia="Times New Roman" w:hAnsi="Tahoma" w:cs="Tahoma"/>
          <w:b/>
          <w:lang w:val="en-US"/>
        </w:rPr>
        <w:t xml:space="preserve"> Toile</w:t>
      </w:r>
      <w:r w:rsidR="00BA2204" w:rsidRPr="00BA2204">
        <w:rPr>
          <w:rFonts w:ascii="Tahoma" w:eastAsia="Times New Roman" w:hAnsi="Tahoma" w:cs="Tahoma"/>
          <w:b/>
          <w:lang w:val="en-US"/>
        </w:rPr>
        <w:t>t</w:t>
      </w:r>
      <w:r w:rsidRPr="00BA2204">
        <w:rPr>
          <w:rFonts w:ascii="Tahoma" w:eastAsia="Times New Roman" w:hAnsi="Tahoma" w:cs="Tahoma"/>
          <w:b/>
          <w:lang w:val="en-US"/>
        </w:rPr>
        <w:t xml:space="preserve">s – </w:t>
      </w:r>
      <w:r w:rsidR="00BA2204" w:rsidRPr="00BA2204">
        <w:rPr>
          <w:rFonts w:ascii="Tahoma" w:eastAsia="Times New Roman" w:hAnsi="Tahoma" w:cs="Tahoma"/>
          <w:b/>
          <w:lang w:val="en-US"/>
        </w:rPr>
        <w:t>“</w:t>
      </w:r>
      <w:r w:rsidRPr="00BA2204">
        <w:rPr>
          <w:rFonts w:ascii="Tahoma" w:hAnsi="Tahoma" w:cs="Tahoma"/>
          <w:b/>
        </w:rPr>
        <w:t>shop with charitable aims"</w:t>
      </w:r>
      <w:r w:rsidR="00BA2204" w:rsidRPr="00BA2204">
        <w:rPr>
          <w:rFonts w:ascii="Tahoma" w:hAnsi="Tahoma" w:cs="Tahoma"/>
          <w:b/>
        </w:rPr>
        <w:t xml:space="preserve"> concept.</w:t>
      </w:r>
      <w:r w:rsidR="00BA2204" w:rsidRPr="00BA2204">
        <w:rPr>
          <w:rFonts w:ascii="Tahoma" w:hAnsi="Tahoma" w:cs="Tahoma"/>
        </w:rPr>
        <w:t xml:space="preserve"> </w:t>
      </w:r>
    </w:p>
    <w:p w:rsidR="00BA2204" w:rsidRDefault="00BA2204" w:rsidP="00BA2204">
      <w:pPr>
        <w:overflowPunct w:val="0"/>
        <w:autoSpaceDE w:val="0"/>
        <w:autoSpaceDN w:val="0"/>
        <w:adjustRightInd w:val="0"/>
        <w:spacing w:after="0" w:line="240" w:lineRule="auto"/>
        <w:ind w:left="360"/>
        <w:jc w:val="both"/>
        <w:rPr>
          <w:rFonts w:ascii="Tahoma" w:hAnsi="Tahoma" w:cs="Tahoma"/>
        </w:rPr>
      </w:pPr>
    </w:p>
    <w:p w:rsidR="00BA2204" w:rsidRDefault="00BA2204" w:rsidP="00BA2204">
      <w:pPr>
        <w:rPr>
          <w:rFonts w:ascii="Arial" w:eastAsia="Times New Roman" w:hAnsi="Arial" w:cs="Arial"/>
          <w:lang w:val="en-US"/>
        </w:rPr>
      </w:pPr>
      <w:r w:rsidRPr="00BA2204">
        <w:rPr>
          <w:rFonts w:ascii="Tahoma" w:hAnsi="Tahoma" w:cs="Tahoma"/>
        </w:rPr>
        <w:t xml:space="preserve">CEO advised that </w:t>
      </w:r>
      <w:r>
        <w:rPr>
          <w:rFonts w:ascii="Tahoma" w:hAnsi="Tahoma" w:cs="Tahoma"/>
        </w:rPr>
        <w:t xml:space="preserve">following </w:t>
      </w:r>
      <w:r w:rsidRPr="00BA2204">
        <w:rPr>
          <w:rFonts w:ascii="Arial" w:eastAsia="Times New Roman" w:hAnsi="Arial" w:cs="Arial"/>
          <w:lang w:val="en-US"/>
        </w:rPr>
        <w:t xml:space="preserve">on from the last Board meeting and Angie McCullum’s suggestion (see proposal attached) several questions were raised by Directors. </w:t>
      </w:r>
    </w:p>
    <w:p w:rsidR="00BA2204" w:rsidRDefault="00BA2204" w:rsidP="00BA2204">
      <w:pPr>
        <w:rPr>
          <w:rFonts w:ascii="Arial" w:eastAsia="Times New Roman" w:hAnsi="Arial" w:cs="Arial"/>
          <w:lang w:val="en-US"/>
        </w:rPr>
      </w:pPr>
      <w:r>
        <w:rPr>
          <w:rFonts w:ascii="Arial" w:eastAsia="Times New Roman" w:hAnsi="Arial" w:cs="Arial"/>
          <w:lang w:val="en-US"/>
        </w:rPr>
        <w:t xml:space="preserve">CEO had therefore summarized the current position of the management and maintenance of the public toilets which is:-   </w:t>
      </w:r>
    </w:p>
    <w:p w:rsidR="00BA2204" w:rsidRPr="00BA2204" w:rsidRDefault="00BA2204" w:rsidP="00BA2204">
      <w:pPr>
        <w:numPr>
          <w:ilvl w:val="0"/>
          <w:numId w:val="28"/>
        </w:numPr>
        <w:spacing w:after="0" w:line="240" w:lineRule="auto"/>
        <w:rPr>
          <w:rFonts w:ascii="Arial" w:eastAsia="Times New Roman" w:hAnsi="Arial" w:cs="Arial"/>
          <w:lang w:val="en-US"/>
        </w:rPr>
      </w:pPr>
      <w:r w:rsidRPr="00BA2204">
        <w:rPr>
          <w:rFonts w:ascii="Arial" w:eastAsia="Times New Roman" w:hAnsi="Arial" w:cs="Arial"/>
          <w:lang w:val="en-US"/>
        </w:rPr>
        <w:lastRenderedPageBreak/>
        <w:t xml:space="preserve">CCDC have managed these assets for five months, so this a ‘half year’ picture only. </w:t>
      </w:r>
    </w:p>
    <w:p w:rsidR="00BA2204" w:rsidRPr="00BA2204" w:rsidRDefault="00BA2204" w:rsidP="00BA2204">
      <w:pPr>
        <w:numPr>
          <w:ilvl w:val="0"/>
          <w:numId w:val="28"/>
        </w:numPr>
        <w:spacing w:after="0" w:line="240" w:lineRule="auto"/>
        <w:rPr>
          <w:rFonts w:ascii="Arial" w:eastAsia="Times New Roman" w:hAnsi="Arial" w:cs="Arial"/>
          <w:lang w:val="en-US"/>
        </w:rPr>
      </w:pPr>
      <w:r w:rsidRPr="00BA2204">
        <w:rPr>
          <w:rFonts w:ascii="Arial" w:eastAsia="Times New Roman" w:hAnsi="Arial" w:cs="Arial"/>
          <w:lang w:val="en-US"/>
        </w:rPr>
        <w:t xml:space="preserve">We now have a clear understanding now of operating and maintenance costs. Total Costs spent so far amount to £ 15,644.91.00 and Revenue is £21,011.32.    </w:t>
      </w:r>
    </w:p>
    <w:p w:rsidR="00BA2204" w:rsidRPr="00BA2204" w:rsidRDefault="00BA2204" w:rsidP="00BA2204">
      <w:pPr>
        <w:numPr>
          <w:ilvl w:val="0"/>
          <w:numId w:val="28"/>
        </w:numPr>
        <w:spacing w:after="0" w:line="240" w:lineRule="auto"/>
        <w:rPr>
          <w:rFonts w:ascii="Arial" w:eastAsia="Times New Roman" w:hAnsi="Arial" w:cs="Arial"/>
          <w:lang w:val="en-US"/>
        </w:rPr>
      </w:pPr>
      <w:r w:rsidRPr="00BA2204">
        <w:rPr>
          <w:rFonts w:ascii="Arial" w:eastAsia="Times New Roman" w:hAnsi="Arial" w:cs="Arial"/>
          <w:lang w:val="en-US"/>
        </w:rPr>
        <w:t>North Ayrshire Council have released £15,000.00 towards the costs, and reimbursed       £ 985.00 towards repairs to the slip toilet floor.</w:t>
      </w:r>
    </w:p>
    <w:p w:rsidR="00BA2204" w:rsidRPr="00BA2204" w:rsidRDefault="00BA2204" w:rsidP="00BA2204">
      <w:pPr>
        <w:numPr>
          <w:ilvl w:val="0"/>
          <w:numId w:val="28"/>
        </w:numPr>
        <w:spacing w:after="0" w:line="240" w:lineRule="auto"/>
        <w:rPr>
          <w:rFonts w:ascii="Arial" w:eastAsia="Times New Roman" w:hAnsi="Arial" w:cs="Arial"/>
          <w:lang w:val="en-US"/>
        </w:rPr>
      </w:pPr>
      <w:r w:rsidRPr="00BA2204">
        <w:rPr>
          <w:rFonts w:ascii="Arial" w:eastAsia="Times New Roman" w:hAnsi="Arial" w:cs="Arial"/>
          <w:lang w:val="en-US"/>
        </w:rPr>
        <w:t xml:space="preserve">We received a further grant from Kelburn Wind farm of £ 3,500.00. </w:t>
      </w:r>
    </w:p>
    <w:p w:rsidR="00BA2204" w:rsidRPr="00BA2204" w:rsidRDefault="00BA2204" w:rsidP="00BA2204">
      <w:pPr>
        <w:numPr>
          <w:ilvl w:val="0"/>
          <w:numId w:val="28"/>
        </w:numPr>
        <w:spacing w:after="0" w:line="240" w:lineRule="auto"/>
        <w:rPr>
          <w:rFonts w:ascii="Arial" w:eastAsia="Times New Roman" w:hAnsi="Arial" w:cs="Arial"/>
          <w:lang w:val="en-US"/>
        </w:rPr>
      </w:pPr>
      <w:r w:rsidRPr="00BA2204">
        <w:rPr>
          <w:rFonts w:ascii="Arial" w:eastAsia="Times New Roman" w:hAnsi="Arial" w:cs="Arial"/>
          <w:lang w:val="en-US"/>
        </w:rPr>
        <w:t xml:space="preserve">The Elderly Forum have also sponsored Crocodile Rock toilets and provided £1,250-00 in sponsorship funds. </w:t>
      </w:r>
    </w:p>
    <w:p w:rsidR="00BA2204" w:rsidRPr="00BA2204" w:rsidRDefault="00BA2204" w:rsidP="00BA2204">
      <w:pPr>
        <w:numPr>
          <w:ilvl w:val="0"/>
          <w:numId w:val="28"/>
        </w:numPr>
        <w:spacing w:after="0" w:line="240" w:lineRule="auto"/>
        <w:rPr>
          <w:rFonts w:ascii="Arial" w:eastAsia="Times New Roman" w:hAnsi="Arial" w:cs="Arial"/>
          <w:lang w:val="en-US"/>
        </w:rPr>
      </w:pPr>
      <w:r w:rsidRPr="00BA2204">
        <w:rPr>
          <w:rFonts w:ascii="Arial" w:eastAsia="Times New Roman" w:hAnsi="Arial" w:cs="Arial"/>
          <w:lang w:val="en-US"/>
        </w:rPr>
        <w:t>Collection Tins, Labels &amp; Delivery totalled £ 303.90 and revenue so far is £ 276.32.</w:t>
      </w:r>
    </w:p>
    <w:p w:rsidR="00BA2204" w:rsidRPr="00BA2204" w:rsidRDefault="00BA2204" w:rsidP="00BA2204">
      <w:pPr>
        <w:numPr>
          <w:ilvl w:val="0"/>
          <w:numId w:val="28"/>
        </w:numPr>
        <w:spacing w:after="0" w:line="240" w:lineRule="auto"/>
        <w:rPr>
          <w:rFonts w:ascii="Arial" w:eastAsia="Times New Roman" w:hAnsi="Arial" w:cs="Arial"/>
          <w:lang w:val="en-US"/>
        </w:rPr>
      </w:pPr>
      <w:r w:rsidRPr="00BA2204">
        <w:rPr>
          <w:rFonts w:ascii="Arial" w:eastAsia="Times New Roman" w:hAnsi="Arial" w:cs="Arial"/>
          <w:lang w:val="en-US"/>
        </w:rPr>
        <w:t xml:space="preserve">CCDC are still operating on an occupational license and the Pierhead toilets we have only on a monthly lease. </w:t>
      </w:r>
    </w:p>
    <w:p w:rsidR="00BA2204" w:rsidRDefault="00BA2204" w:rsidP="00BA2204">
      <w:pPr>
        <w:numPr>
          <w:ilvl w:val="0"/>
          <w:numId w:val="28"/>
        </w:numPr>
        <w:spacing w:after="0" w:line="240" w:lineRule="auto"/>
        <w:rPr>
          <w:rFonts w:ascii="Arial" w:eastAsia="Times New Roman" w:hAnsi="Arial" w:cs="Arial"/>
          <w:lang w:val="en-US"/>
        </w:rPr>
      </w:pPr>
      <w:r w:rsidRPr="00BA2204">
        <w:rPr>
          <w:rFonts w:ascii="Arial" w:eastAsia="Times New Roman" w:hAnsi="Arial" w:cs="Arial"/>
          <w:lang w:val="en-US"/>
        </w:rPr>
        <w:t xml:space="preserve">North Ayrshire Council prefer CCDC forms a trading company to manage these assets. </w:t>
      </w:r>
    </w:p>
    <w:p w:rsidR="00BA2204" w:rsidRDefault="00BA2204" w:rsidP="00BA2204">
      <w:pPr>
        <w:spacing w:after="0" w:line="240" w:lineRule="auto"/>
        <w:rPr>
          <w:rFonts w:ascii="Arial" w:eastAsia="Times New Roman" w:hAnsi="Arial" w:cs="Arial"/>
          <w:lang w:val="en-US"/>
        </w:rPr>
      </w:pPr>
    </w:p>
    <w:p w:rsidR="00BA2204" w:rsidRDefault="00BA2204" w:rsidP="00BA2204">
      <w:pPr>
        <w:spacing w:after="0" w:line="240" w:lineRule="auto"/>
        <w:rPr>
          <w:rFonts w:ascii="Tahoma" w:hAnsi="Tahoma" w:cs="Tahoma"/>
        </w:rPr>
      </w:pPr>
      <w:r w:rsidRPr="00BA2204">
        <w:rPr>
          <w:rFonts w:ascii="Tahoma" w:eastAsia="Times New Roman" w:hAnsi="Tahoma" w:cs="Tahoma"/>
          <w:lang w:val="en-US"/>
        </w:rPr>
        <w:t xml:space="preserve">General discussion took place around the associated costs and the proposal for a </w:t>
      </w:r>
      <w:r w:rsidRPr="00BA2204">
        <w:rPr>
          <w:rFonts w:ascii="Tahoma" w:hAnsi="Tahoma" w:cs="Tahoma"/>
        </w:rPr>
        <w:t xml:space="preserve">shop with charitable aims to cover the ongoing costs of the running of the public toilets. </w:t>
      </w:r>
    </w:p>
    <w:p w:rsidR="00BA2204" w:rsidRDefault="00BA2204" w:rsidP="00BA2204">
      <w:pPr>
        <w:spacing w:after="0" w:line="240" w:lineRule="auto"/>
        <w:rPr>
          <w:rFonts w:ascii="Tahoma" w:hAnsi="Tahoma" w:cs="Tahoma"/>
        </w:rPr>
      </w:pPr>
    </w:p>
    <w:p w:rsidR="00BA2204" w:rsidRDefault="00BA2204" w:rsidP="00BA2204">
      <w:pPr>
        <w:spacing w:after="0" w:line="240" w:lineRule="auto"/>
        <w:ind w:left="2880"/>
        <w:rPr>
          <w:rFonts w:ascii="Tahoma" w:hAnsi="Tahoma" w:cs="Tahoma"/>
        </w:rPr>
      </w:pPr>
      <w:r w:rsidRPr="00BA2204">
        <w:rPr>
          <w:rFonts w:ascii="Tahoma" w:hAnsi="Tahoma" w:cs="Tahoma"/>
          <w:b/>
        </w:rPr>
        <w:t xml:space="preserve">Resolution 1 </w:t>
      </w:r>
      <w:r w:rsidRPr="00BA2204">
        <w:rPr>
          <w:rFonts w:ascii="Tahoma" w:hAnsi="Tahoma" w:cs="Tahoma"/>
        </w:rPr>
        <w:t xml:space="preserve">– The Board will not be pursuing the concept of a shop to assist in the running of the public toilets. </w:t>
      </w:r>
    </w:p>
    <w:p w:rsidR="00BA2204" w:rsidRDefault="00BA2204" w:rsidP="00BA2204">
      <w:pPr>
        <w:spacing w:after="0" w:line="240" w:lineRule="auto"/>
        <w:ind w:left="2880"/>
        <w:rPr>
          <w:rFonts w:ascii="Tahoma" w:eastAsia="Times New Roman" w:hAnsi="Tahoma" w:cs="Tahoma"/>
          <w:b/>
          <w:lang w:val="en-US"/>
        </w:rPr>
      </w:pPr>
    </w:p>
    <w:p w:rsidR="00BA2204" w:rsidRDefault="005F77CA" w:rsidP="00BA2204">
      <w:pPr>
        <w:spacing w:after="0" w:line="240" w:lineRule="auto"/>
        <w:ind w:left="2880"/>
        <w:rPr>
          <w:rFonts w:ascii="Tahoma" w:eastAsia="Times New Roman" w:hAnsi="Tahoma" w:cs="Tahoma"/>
          <w:b/>
          <w:lang w:val="en-US"/>
        </w:rPr>
      </w:pPr>
      <w:r>
        <w:rPr>
          <w:rFonts w:ascii="Tahoma" w:eastAsia="Times New Roman" w:hAnsi="Tahoma" w:cs="Tahoma"/>
          <w:b/>
          <w:lang w:val="en-US"/>
        </w:rPr>
        <w:t xml:space="preserve">                                  </w:t>
      </w:r>
      <w:r w:rsidR="00BA2204">
        <w:rPr>
          <w:rFonts w:ascii="Tahoma" w:eastAsia="Times New Roman" w:hAnsi="Tahoma" w:cs="Tahoma"/>
          <w:b/>
          <w:lang w:val="en-US"/>
        </w:rPr>
        <w:t xml:space="preserve">AND </w:t>
      </w:r>
    </w:p>
    <w:p w:rsidR="00BA2204" w:rsidRDefault="00BA2204" w:rsidP="00BA2204">
      <w:pPr>
        <w:spacing w:after="0" w:line="240" w:lineRule="auto"/>
        <w:ind w:left="2880"/>
        <w:rPr>
          <w:rFonts w:ascii="Tahoma" w:eastAsia="Times New Roman" w:hAnsi="Tahoma" w:cs="Tahoma"/>
          <w:b/>
          <w:lang w:val="en-US"/>
        </w:rPr>
      </w:pPr>
    </w:p>
    <w:p w:rsidR="00BA2204" w:rsidRDefault="00BA2204" w:rsidP="00BA2204">
      <w:pPr>
        <w:spacing w:after="0" w:line="240" w:lineRule="auto"/>
        <w:ind w:left="2880"/>
        <w:rPr>
          <w:rFonts w:ascii="Tahoma" w:hAnsi="Tahoma" w:cs="Tahoma"/>
        </w:rPr>
      </w:pPr>
      <w:r w:rsidRPr="00BA2204">
        <w:rPr>
          <w:rFonts w:ascii="Tahoma" w:hAnsi="Tahoma" w:cs="Tahoma"/>
          <w:b/>
        </w:rPr>
        <w:t xml:space="preserve">Resolution </w:t>
      </w:r>
      <w:r>
        <w:rPr>
          <w:rFonts w:ascii="Tahoma" w:hAnsi="Tahoma" w:cs="Tahoma"/>
          <w:b/>
        </w:rPr>
        <w:t>2</w:t>
      </w:r>
      <w:r w:rsidRPr="00BA2204">
        <w:rPr>
          <w:rFonts w:ascii="Tahoma" w:hAnsi="Tahoma" w:cs="Tahoma"/>
          <w:b/>
        </w:rPr>
        <w:t xml:space="preserve"> </w:t>
      </w:r>
      <w:r w:rsidRPr="00BA2204">
        <w:rPr>
          <w:rFonts w:ascii="Tahoma" w:hAnsi="Tahoma" w:cs="Tahoma"/>
        </w:rPr>
        <w:t xml:space="preserve">– The Board </w:t>
      </w:r>
      <w:r>
        <w:rPr>
          <w:rFonts w:ascii="Tahoma" w:hAnsi="Tahoma" w:cs="Tahoma"/>
        </w:rPr>
        <w:t xml:space="preserve">did think that there were some very good suggestions raised and wanted to thanks Angle McCullum for her efforts and ideas. </w:t>
      </w:r>
      <w:r w:rsidRPr="00BA2204">
        <w:rPr>
          <w:rFonts w:ascii="Tahoma" w:hAnsi="Tahoma" w:cs="Tahoma"/>
        </w:rPr>
        <w:t xml:space="preserve"> </w:t>
      </w:r>
    </w:p>
    <w:p w:rsidR="00BA2204" w:rsidRDefault="00BA2204" w:rsidP="00BA2204">
      <w:pPr>
        <w:spacing w:after="0" w:line="240" w:lineRule="auto"/>
        <w:ind w:left="2880"/>
        <w:rPr>
          <w:rFonts w:ascii="Tahoma" w:hAnsi="Tahoma" w:cs="Tahoma"/>
        </w:rPr>
      </w:pPr>
    </w:p>
    <w:p w:rsidR="00BA2204" w:rsidRDefault="00BA2204" w:rsidP="00BA2204">
      <w:pPr>
        <w:spacing w:after="0" w:line="240" w:lineRule="auto"/>
        <w:ind w:left="2880"/>
        <w:rPr>
          <w:rFonts w:ascii="Tahoma" w:hAnsi="Tahoma" w:cs="Tahoma"/>
        </w:rPr>
      </w:pPr>
    </w:p>
    <w:p w:rsidR="00BA2204" w:rsidRDefault="00BA2204" w:rsidP="00BA2204">
      <w:pPr>
        <w:spacing w:after="0" w:line="240" w:lineRule="auto"/>
        <w:rPr>
          <w:rFonts w:ascii="Tahoma" w:eastAsia="Times New Roman" w:hAnsi="Tahoma" w:cs="Tahoma"/>
          <w:lang w:val="en-US"/>
        </w:rPr>
      </w:pPr>
      <w:r>
        <w:rPr>
          <w:rFonts w:ascii="Tahoma" w:eastAsia="Times New Roman" w:hAnsi="Tahoma" w:cs="Tahoma"/>
          <w:lang w:val="en-US"/>
        </w:rPr>
        <w:t xml:space="preserve">Further </w:t>
      </w:r>
      <w:r w:rsidRPr="00BA2204">
        <w:rPr>
          <w:rFonts w:ascii="Tahoma" w:eastAsia="Times New Roman" w:hAnsi="Tahoma" w:cs="Tahoma"/>
          <w:lang w:val="en-US"/>
        </w:rPr>
        <w:t>discussion took place around the associated costs</w:t>
      </w:r>
      <w:r>
        <w:rPr>
          <w:rFonts w:ascii="Tahoma" w:eastAsia="Times New Roman" w:hAnsi="Tahoma" w:cs="Tahoma"/>
          <w:lang w:val="en-US"/>
        </w:rPr>
        <w:t xml:space="preserve"> and how to come up with an alternative plan to cover these costs. </w:t>
      </w:r>
    </w:p>
    <w:p w:rsidR="00BA2204" w:rsidRDefault="00BA2204" w:rsidP="00BA2204">
      <w:pPr>
        <w:spacing w:after="0" w:line="240" w:lineRule="auto"/>
        <w:rPr>
          <w:rFonts w:ascii="Tahoma" w:eastAsia="Times New Roman" w:hAnsi="Tahoma" w:cs="Tahoma"/>
          <w:lang w:val="en-US"/>
        </w:rPr>
      </w:pPr>
    </w:p>
    <w:p w:rsidR="00BA2204" w:rsidRDefault="00BA2204" w:rsidP="00BA2204">
      <w:pPr>
        <w:spacing w:after="0" w:line="240" w:lineRule="auto"/>
        <w:rPr>
          <w:rFonts w:ascii="Tahoma" w:eastAsia="Times New Roman" w:hAnsi="Tahoma" w:cs="Tahoma"/>
          <w:lang w:val="en-US"/>
        </w:rPr>
      </w:pPr>
      <w:r w:rsidRPr="00BA2204">
        <w:rPr>
          <w:rFonts w:ascii="Tahoma" w:eastAsia="Times New Roman" w:hAnsi="Tahoma" w:cs="Tahoma"/>
          <w:lang w:val="en-US"/>
        </w:rPr>
        <w:t>General discussion</w:t>
      </w:r>
      <w:r>
        <w:rPr>
          <w:rFonts w:ascii="Tahoma" w:eastAsia="Times New Roman" w:hAnsi="Tahoma" w:cs="Tahoma"/>
          <w:lang w:val="en-US"/>
        </w:rPr>
        <w:t xml:space="preserve"> took place over the concept of Cumbrae Lottery and the CEO was charged with finding out more about the running of such a venture and report back at the next CCDC board meeting.   </w:t>
      </w:r>
    </w:p>
    <w:p w:rsidR="00BA2204" w:rsidRDefault="00BA2204" w:rsidP="00BA2204">
      <w:pPr>
        <w:spacing w:after="0" w:line="240" w:lineRule="auto"/>
        <w:rPr>
          <w:rFonts w:ascii="Tahoma" w:eastAsia="Times New Roman" w:hAnsi="Tahoma" w:cs="Tahoma"/>
          <w:lang w:val="en-US"/>
        </w:rPr>
      </w:pPr>
    </w:p>
    <w:p w:rsidR="00BA2204" w:rsidRDefault="00BA2204" w:rsidP="00BA2204">
      <w:pPr>
        <w:spacing w:after="0" w:line="240" w:lineRule="auto"/>
        <w:rPr>
          <w:rFonts w:ascii="Tahoma" w:eastAsia="Times New Roman" w:hAnsi="Tahoma" w:cs="Tahoma"/>
          <w:lang w:val="en-US"/>
        </w:rPr>
      </w:pPr>
      <w:r>
        <w:rPr>
          <w:rFonts w:ascii="Tahoma" w:eastAsia="Times New Roman" w:hAnsi="Tahoma" w:cs="Tahoma"/>
          <w:lang w:val="en-US"/>
        </w:rPr>
        <w:t xml:space="preserve">DW felt that CCDC must try to keep open the town’s public toilets as these were the lifeblood for visitors and also felt that local business and tourism could do more to financially support this venture. </w:t>
      </w:r>
    </w:p>
    <w:p w:rsidR="00BA2204" w:rsidRDefault="00BA2204" w:rsidP="00BA2204">
      <w:pPr>
        <w:spacing w:after="0" w:line="240" w:lineRule="auto"/>
        <w:rPr>
          <w:rFonts w:ascii="Tahoma" w:eastAsia="Times New Roman" w:hAnsi="Tahoma" w:cs="Tahoma"/>
          <w:lang w:val="en-US"/>
        </w:rPr>
      </w:pPr>
    </w:p>
    <w:p w:rsidR="00BA2204" w:rsidRDefault="00BA2204" w:rsidP="00BA2204">
      <w:pPr>
        <w:spacing w:after="0" w:line="240" w:lineRule="auto"/>
        <w:rPr>
          <w:rFonts w:ascii="Tahoma" w:eastAsia="Times New Roman" w:hAnsi="Tahoma" w:cs="Tahoma"/>
          <w:lang w:val="en-US"/>
        </w:rPr>
      </w:pPr>
      <w:r w:rsidRPr="00BA2204">
        <w:rPr>
          <w:rFonts w:ascii="Tahoma" w:eastAsia="Times New Roman" w:hAnsi="Tahoma" w:cs="Tahoma"/>
          <w:lang w:val="en-US"/>
        </w:rPr>
        <w:t>General discussion</w:t>
      </w:r>
      <w:r>
        <w:rPr>
          <w:rFonts w:ascii="Tahoma" w:eastAsia="Times New Roman" w:hAnsi="Tahoma" w:cs="Tahoma"/>
          <w:lang w:val="en-US"/>
        </w:rPr>
        <w:t xml:space="preserve"> took place over the ability of many businesses to make a weekly contribution to the running of these toilets. </w:t>
      </w:r>
    </w:p>
    <w:p w:rsidR="00705721" w:rsidRDefault="00705721" w:rsidP="00BA2204">
      <w:pPr>
        <w:spacing w:after="0" w:line="240" w:lineRule="auto"/>
        <w:rPr>
          <w:rFonts w:ascii="Tahoma" w:eastAsia="Times New Roman" w:hAnsi="Tahoma" w:cs="Tahoma"/>
          <w:lang w:val="en-US"/>
        </w:rPr>
      </w:pPr>
    </w:p>
    <w:p w:rsidR="00705721" w:rsidRDefault="00705721" w:rsidP="00BA2204">
      <w:pPr>
        <w:spacing w:after="0" w:line="240" w:lineRule="auto"/>
        <w:rPr>
          <w:rFonts w:ascii="Tahoma" w:eastAsia="Times New Roman" w:hAnsi="Tahoma" w:cs="Tahoma"/>
          <w:lang w:val="en-US"/>
        </w:rPr>
      </w:pPr>
      <w:r>
        <w:rPr>
          <w:rFonts w:ascii="Tahoma" w:eastAsia="Times New Roman" w:hAnsi="Tahoma" w:cs="Tahoma"/>
          <w:lang w:val="en-US"/>
        </w:rPr>
        <w:t>17h30 - The Chair (S</w:t>
      </w:r>
      <w:r w:rsidR="00F424B7">
        <w:rPr>
          <w:rFonts w:ascii="Tahoma" w:eastAsia="Times New Roman" w:hAnsi="Tahoma" w:cs="Tahoma"/>
          <w:lang w:val="en-US"/>
        </w:rPr>
        <w:t>D</w:t>
      </w:r>
      <w:r>
        <w:rPr>
          <w:rFonts w:ascii="Tahoma" w:eastAsia="Times New Roman" w:hAnsi="Tahoma" w:cs="Tahoma"/>
          <w:lang w:val="en-US"/>
        </w:rPr>
        <w:t xml:space="preserve">) entered proceedings and took over the management of the meeting. </w:t>
      </w:r>
    </w:p>
    <w:p w:rsidR="00BA2204" w:rsidRDefault="00BA2204" w:rsidP="00BA2204">
      <w:pPr>
        <w:spacing w:after="0" w:line="240" w:lineRule="auto"/>
        <w:rPr>
          <w:rFonts w:ascii="Tahoma" w:eastAsia="Times New Roman" w:hAnsi="Tahoma" w:cs="Tahoma"/>
          <w:lang w:val="en-US"/>
        </w:rPr>
      </w:pPr>
    </w:p>
    <w:p w:rsidR="00BA2204" w:rsidRDefault="00BA2204" w:rsidP="00BA2204">
      <w:pPr>
        <w:spacing w:after="0" w:line="240" w:lineRule="auto"/>
        <w:rPr>
          <w:rFonts w:ascii="Tahoma" w:eastAsia="Times New Roman" w:hAnsi="Tahoma" w:cs="Tahoma"/>
          <w:b/>
          <w:lang w:val="en-US"/>
        </w:rPr>
      </w:pPr>
    </w:p>
    <w:p w:rsidR="00BA2204" w:rsidRDefault="00BA2204" w:rsidP="00BA2204">
      <w:pPr>
        <w:spacing w:after="0" w:line="240" w:lineRule="auto"/>
        <w:ind w:left="2880"/>
        <w:rPr>
          <w:rFonts w:ascii="Tahoma" w:hAnsi="Tahoma" w:cs="Tahoma"/>
        </w:rPr>
      </w:pPr>
      <w:r w:rsidRPr="00BA2204">
        <w:rPr>
          <w:rFonts w:ascii="Tahoma" w:hAnsi="Tahoma" w:cs="Tahoma"/>
          <w:b/>
        </w:rPr>
        <w:t xml:space="preserve">Resolution </w:t>
      </w:r>
      <w:r>
        <w:rPr>
          <w:rFonts w:ascii="Tahoma" w:hAnsi="Tahoma" w:cs="Tahoma"/>
          <w:b/>
        </w:rPr>
        <w:t>3</w:t>
      </w:r>
      <w:r w:rsidRPr="00BA2204">
        <w:rPr>
          <w:rFonts w:ascii="Tahoma" w:hAnsi="Tahoma" w:cs="Tahoma"/>
          <w:b/>
        </w:rPr>
        <w:t xml:space="preserve"> </w:t>
      </w:r>
      <w:r w:rsidRPr="00BA2204">
        <w:rPr>
          <w:rFonts w:ascii="Tahoma" w:hAnsi="Tahoma" w:cs="Tahoma"/>
        </w:rPr>
        <w:t xml:space="preserve">– The Board </w:t>
      </w:r>
      <w:r>
        <w:rPr>
          <w:rFonts w:ascii="Tahoma" w:hAnsi="Tahoma" w:cs="Tahoma"/>
        </w:rPr>
        <w:t xml:space="preserve">asked that the CEO set-up a meeting with Cumbrae Tourism to see if Tourism could facilitate business making a regular contribution to the up keep of these toilets. </w:t>
      </w:r>
    </w:p>
    <w:p w:rsidR="00705721" w:rsidRDefault="00705721" w:rsidP="00BA2204">
      <w:pPr>
        <w:spacing w:after="0" w:line="240" w:lineRule="auto"/>
        <w:ind w:left="2880"/>
        <w:rPr>
          <w:rFonts w:ascii="Tahoma" w:eastAsia="Times New Roman" w:hAnsi="Tahoma" w:cs="Tahoma"/>
          <w:b/>
          <w:lang w:val="en-US"/>
        </w:rPr>
      </w:pPr>
    </w:p>
    <w:p w:rsidR="00705721" w:rsidRDefault="00705721" w:rsidP="00705721">
      <w:pPr>
        <w:spacing w:after="0" w:line="240" w:lineRule="auto"/>
        <w:rPr>
          <w:rFonts w:ascii="Tahoma" w:eastAsia="Times New Roman" w:hAnsi="Tahoma" w:cs="Tahoma"/>
          <w:lang w:val="en-US"/>
        </w:rPr>
      </w:pPr>
      <w:r w:rsidRPr="00705721">
        <w:rPr>
          <w:rFonts w:ascii="Tahoma" w:eastAsia="Times New Roman" w:hAnsi="Tahoma" w:cs="Tahoma"/>
          <w:lang w:val="en-US"/>
        </w:rPr>
        <w:t xml:space="preserve">CEO asked the Board to review the recommendation for which toilets we should keep open and which we could effectively close during winter to save on costs. </w:t>
      </w:r>
    </w:p>
    <w:p w:rsidR="00705721" w:rsidRDefault="00705721" w:rsidP="00705721">
      <w:pPr>
        <w:spacing w:after="0" w:line="240" w:lineRule="auto"/>
        <w:rPr>
          <w:rFonts w:ascii="Tahoma" w:eastAsia="Times New Roman" w:hAnsi="Tahoma" w:cs="Tahoma"/>
          <w:lang w:val="en-US"/>
        </w:rPr>
      </w:pPr>
    </w:p>
    <w:p w:rsidR="00705721" w:rsidRPr="00705721" w:rsidRDefault="00705721" w:rsidP="00705721">
      <w:pPr>
        <w:spacing w:after="0" w:line="240" w:lineRule="auto"/>
        <w:rPr>
          <w:rFonts w:ascii="Tahoma" w:eastAsia="Times New Roman" w:hAnsi="Tahoma" w:cs="Tahoma"/>
          <w:lang w:val="en-US"/>
        </w:rPr>
      </w:pPr>
      <w:r w:rsidRPr="00BA2204">
        <w:rPr>
          <w:rFonts w:ascii="Tahoma" w:eastAsia="Times New Roman" w:hAnsi="Tahoma" w:cs="Tahoma"/>
          <w:lang w:val="en-US"/>
        </w:rPr>
        <w:lastRenderedPageBreak/>
        <w:t>General discussion</w:t>
      </w:r>
      <w:r>
        <w:rPr>
          <w:rFonts w:ascii="Tahoma" w:eastAsia="Times New Roman" w:hAnsi="Tahoma" w:cs="Tahoma"/>
          <w:lang w:val="en-US"/>
        </w:rPr>
        <w:t xml:space="preserve"> took place over</w:t>
      </w:r>
      <w:r w:rsidR="000B3B0E">
        <w:rPr>
          <w:rFonts w:ascii="Tahoma" w:eastAsia="Times New Roman" w:hAnsi="Tahoma" w:cs="Tahoma"/>
          <w:lang w:val="en-US"/>
        </w:rPr>
        <w:t xml:space="preserve"> visitors traffic flows over winter and if we decided to close the slip toilets, could we ensure that the Cumbrae Sports Centre and Field Studies Centre allow walkers and cyclists to use their facilities. </w:t>
      </w:r>
    </w:p>
    <w:p w:rsidR="00BA2204" w:rsidRPr="00BA2204" w:rsidRDefault="00BA2204" w:rsidP="00BA2204">
      <w:pPr>
        <w:spacing w:after="0" w:line="240" w:lineRule="auto"/>
        <w:ind w:left="2880"/>
        <w:rPr>
          <w:rFonts w:ascii="Tahoma" w:eastAsia="Times New Roman" w:hAnsi="Tahoma" w:cs="Tahoma"/>
          <w:b/>
          <w:lang w:val="en-US"/>
        </w:rPr>
      </w:pPr>
    </w:p>
    <w:p w:rsidR="00BA2204" w:rsidRPr="00BA2204" w:rsidRDefault="000B3B0E" w:rsidP="00BA2204">
      <w:pPr>
        <w:rPr>
          <w:rFonts w:ascii="Arial" w:eastAsia="Times New Roman" w:hAnsi="Arial" w:cs="Arial"/>
          <w:lang w:val="en-US"/>
        </w:rPr>
      </w:pPr>
      <w:r>
        <w:rPr>
          <w:rFonts w:ascii="Tahoma" w:eastAsia="Times New Roman" w:hAnsi="Tahoma" w:cs="Tahoma"/>
          <w:lang w:val="en-US"/>
        </w:rPr>
        <w:t xml:space="preserve">The Chair suggested that if this was not possible then we keep one toilet, preferably the disabled toilet open throughout winter at the slip. </w:t>
      </w:r>
    </w:p>
    <w:p w:rsidR="00BA2204" w:rsidRPr="00BA2204" w:rsidRDefault="00BA2204" w:rsidP="00BA2204">
      <w:pPr>
        <w:overflowPunct w:val="0"/>
        <w:autoSpaceDE w:val="0"/>
        <w:autoSpaceDN w:val="0"/>
        <w:adjustRightInd w:val="0"/>
        <w:spacing w:after="0" w:line="240" w:lineRule="auto"/>
        <w:ind w:left="360"/>
        <w:jc w:val="both"/>
        <w:rPr>
          <w:rFonts w:ascii="Tahoma" w:eastAsia="Times New Roman" w:hAnsi="Tahoma" w:cs="Tahoma"/>
          <w:b/>
          <w:lang w:val="en-US"/>
        </w:rPr>
      </w:pPr>
    </w:p>
    <w:p w:rsidR="000B3B0E" w:rsidRDefault="000B3B0E" w:rsidP="000B3B0E">
      <w:pPr>
        <w:spacing w:after="0" w:line="240" w:lineRule="auto"/>
        <w:ind w:left="2880"/>
        <w:rPr>
          <w:rFonts w:ascii="Tahoma" w:hAnsi="Tahoma" w:cs="Tahoma"/>
        </w:rPr>
      </w:pPr>
      <w:r w:rsidRPr="00BA2204">
        <w:rPr>
          <w:rFonts w:ascii="Tahoma" w:hAnsi="Tahoma" w:cs="Tahoma"/>
          <w:b/>
        </w:rPr>
        <w:t xml:space="preserve">Resolution </w:t>
      </w:r>
      <w:r>
        <w:rPr>
          <w:rFonts w:ascii="Tahoma" w:hAnsi="Tahoma" w:cs="Tahoma"/>
          <w:b/>
        </w:rPr>
        <w:t>4</w:t>
      </w:r>
      <w:r w:rsidRPr="00BA2204">
        <w:rPr>
          <w:rFonts w:ascii="Tahoma" w:hAnsi="Tahoma" w:cs="Tahoma"/>
          <w:b/>
        </w:rPr>
        <w:t xml:space="preserve"> </w:t>
      </w:r>
      <w:r w:rsidRPr="00BA2204">
        <w:rPr>
          <w:rFonts w:ascii="Tahoma" w:hAnsi="Tahoma" w:cs="Tahoma"/>
        </w:rPr>
        <w:t xml:space="preserve">– The Board </w:t>
      </w:r>
      <w:r>
        <w:rPr>
          <w:rFonts w:ascii="Tahoma" w:hAnsi="Tahoma" w:cs="Tahoma"/>
        </w:rPr>
        <w:t xml:space="preserve">resolved that we close Garrison grounds, West Bay, Fintry Bay and the Slip toilets for winter. </w:t>
      </w:r>
    </w:p>
    <w:p w:rsidR="000B3B0E" w:rsidRDefault="000B3B0E" w:rsidP="000B3B0E">
      <w:pPr>
        <w:overflowPunct w:val="0"/>
        <w:autoSpaceDE w:val="0"/>
        <w:autoSpaceDN w:val="0"/>
        <w:adjustRightInd w:val="0"/>
        <w:spacing w:after="0" w:line="240" w:lineRule="auto"/>
        <w:jc w:val="both"/>
        <w:rPr>
          <w:rFonts w:ascii="Tahoma" w:eastAsia="Times New Roman" w:hAnsi="Tahoma" w:cs="Tahoma"/>
          <w:lang w:val="en-US"/>
        </w:rPr>
      </w:pPr>
    </w:p>
    <w:p w:rsidR="000B3B0E" w:rsidRDefault="000B3B0E" w:rsidP="000B3B0E">
      <w:pPr>
        <w:overflowPunct w:val="0"/>
        <w:autoSpaceDE w:val="0"/>
        <w:autoSpaceDN w:val="0"/>
        <w:adjustRightInd w:val="0"/>
        <w:spacing w:after="0" w:line="240" w:lineRule="auto"/>
        <w:jc w:val="both"/>
        <w:rPr>
          <w:rFonts w:ascii="Tahoma" w:eastAsia="Times New Roman" w:hAnsi="Tahoma" w:cs="Tahoma"/>
          <w:lang w:val="en-US"/>
        </w:rPr>
      </w:pPr>
      <w:r w:rsidRPr="000B3B0E">
        <w:rPr>
          <w:rFonts w:ascii="Tahoma" w:eastAsia="Times New Roman" w:hAnsi="Tahoma" w:cs="Tahoma"/>
          <w:lang w:val="en-US"/>
        </w:rPr>
        <w:t xml:space="preserve">It was further resolved </w:t>
      </w:r>
      <w:r>
        <w:rPr>
          <w:rFonts w:ascii="Tahoma" w:eastAsia="Times New Roman" w:hAnsi="Tahoma" w:cs="Tahoma"/>
          <w:lang w:val="en-US"/>
        </w:rPr>
        <w:t xml:space="preserve">that winter be determined as the end of the October school holidays and the opening would be February mid-term break. </w:t>
      </w:r>
    </w:p>
    <w:p w:rsidR="000B3B0E" w:rsidRDefault="000B3B0E" w:rsidP="000B3B0E">
      <w:pPr>
        <w:overflowPunct w:val="0"/>
        <w:autoSpaceDE w:val="0"/>
        <w:autoSpaceDN w:val="0"/>
        <w:adjustRightInd w:val="0"/>
        <w:spacing w:after="0" w:line="240" w:lineRule="auto"/>
        <w:jc w:val="both"/>
        <w:rPr>
          <w:rFonts w:ascii="Tahoma" w:eastAsia="Times New Roman" w:hAnsi="Tahoma" w:cs="Tahoma"/>
          <w:lang w:val="en-US"/>
        </w:rPr>
      </w:pPr>
    </w:p>
    <w:p w:rsidR="000B3B0E" w:rsidRPr="000B3B0E" w:rsidRDefault="000B3B0E" w:rsidP="000B3B0E">
      <w:pPr>
        <w:overflowPunct w:val="0"/>
        <w:autoSpaceDE w:val="0"/>
        <w:autoSpaceDN w:val="0"/>
        <w:adjustRightInd w:val="0"/>
        <w:spacing w:after="0" w:line="240" w:lineRule="auto"/>
        <w:jc w:val="both"/>
        <w:rPr>
          <w:rFonts w:ascii="Tahoma" w:eastAsia="Times New Roman" w:hAnsi="Tahoma" w:cs="Tahoma"/>
          <w:lang w:val="en-US"/>
        </w:rPr>
      </w:pPr>
      <w:r>
        <w:rPr>
          <w:rFonts w:ascii="Tahoma" w:eastAsia="Times New Roman" w:hAnsi="Tahoma" w:cs="Tahoma"/>
          <w:lang w:val="en-US"/>
        </w:rPr>
        <w:t xml:space="preserve">SW added that he wished to advise that the CEO prepare a press release to ensure that everyone fully appreciated the costs involved and the decision to close for winter was taken purely on the grounds of </w:t>
      </w:r>
      <w:r w:rsidR="00BD708D">
        <w:rPr>
          <w:rFonts w:ascii="Tahoma" w:eastAsia="Times New Roman" w:hAnsi="Tahoma" w:cs="Tahoma"/>
          <w:lang w:val="en-US"/>
        </w:rPr>
        <w:t>minimizing</w:t>
      </w:r>
      <w:r>
        <w:rPr>
          <w:rFonts w:ascii="Tahoma" w:eastAsia="Times New Roman" w:hAnsi="Tahoma" w:cs="Tahoma"/>
          <w:lang w:val="en-US"/>
        </w:rPr>
        <w:t xml:space="preserve"> the running costs.   </w:t>
      </w:r>
    </w:p>
    <w:p w:rsidR="00A87764" w:rsidRPr="00623B60" w:rsidRDefault="00A87764" w:rsidP="00A87764">
      <w:pPr>
        <w:pStyle w:val="NormalWeb"/>
        <w:spacing w:before="0" w:beforeAutospacing="0" w:after="0" w:afterAutospacing="0"/>
        <w:ind w:left="360"/>
        <w:rPr>
          <w:rFonts w:ascii="Tahoma" w:hAnsi="Tahoma" w:cs="Tahoma"/>
          <w:b/>
          <w:sz w:val="22"/>
          <w:szCs w:val="22"/>
        </w:rPr>
      </w:pPr>
    </w:p>
    <w:p w:rsidR="00CD004A" w:rsidRPr="00623B60" w:rsidRDefault="00CD004A" w:rsidP="00CD004A">
      <w:pPr>
        <w:pStyle w:val="NormalWeb"/>
        <w:spacing w:before="0" w:beforeAutospacing="0" w:after="0" w:afterAutospacing="0"/>
        <w:rPr>
          <w:rFonts w:ascii="Tahoma" w:hAnsi="Tahoma" w:cs="Tahoma"/>
          <w:sz w:val="22"/>
          <w:szCs w:val="22"/>
        </w:rPr>
      </w:pPr>
    </w:p>
    <w:p w:rsidR="00AC2452" w:rsidRPr="00623B60" w:rsidRDefault="004754F1" w:rsidP="00B16CDF">
      <w:pPr>
        <w:pStyle w:val="NormalWeb"/>
        <w:spacing w:before="0" w:beforeAutospacing="0" w:after="0" w:afterAutospacing="0"/>
        <w:rPr>
          <w:rFonts w:ascii="Tahoma" w:hAnsi="Tahoma" w:cs="Tahoma"/>
          <w:b/>
          <w:sz w:val="22"/>
          <w:szCs w:val="22"/>
        </w:rPr>
      </w:pPr>
      <w:r w:rsidRPr="00623B60">
        <w:rPr>
          <w:rFonts w:ascii="Tahoma" w:hAnsi="Tahoma" w:cs="Tahoma"/>
          <w:b/>
          <w:sz w:val="22"/>
          <w:szCs w:val="22"/>
        </w:rPr>
        <w:t>5/. Financials</w:t>
      </w:r>
    </w:p>
    <w:p w:rsidR="004754F1" w:rsidRPr="00623B60" w:rsidRDefault="004754F1" w:rsidP="00B16CDF">
      <w:pPr>
        <w:pStyle w:val="NormalWeb"/>
        <w:spacing w:before="0" w:beforeAutospacing="0" w:after="0" w:afterAutospacing="0"/>
        <w:rPr>
          <w:rFonts w:ascii="Tahoma" w:hAnsi="Tahoma" w:cs="Tahoma"/>
          <w:sz w:val="22"/>
          <w:szCs w:val="22"/>
        </w:rPr>
      </w:pPr>
    </w:p>
    <w:p w:rsidR="00410F7B" w:rsidRDefault="004754F1" w:rsidP="00CD004A">
      <w:pPr>
        <w:pStyle w:val="NormalWeb"/>
        <w:spacing w:before="0" w:beforeAutospacing="0" w:after="0" w:afterAutospacing="0"/>
        <w:rPr>
          <w:rFonts w:ascii="Tahoma" w:hAnsi="Tahoma" w:cs="Tahoma"/>
          <w:color w:val="000000" w:themeColor="text1"/>
          <w:sz w:val="22"/>
          <w:szCs w:val="22"/>
        </w:rPr>
      </w:pPr>
      <w:r w:rsidRPr="00623B60">
        <w:rPr>
          <w:rFonts w:ascii="Tahoma" w:hAnsi="Tahoma" w:cs="Tahoma"/>
          <w:color w:val="000000" w:themeColor="text1"/>
          <w:sz w:val="22"/>
          <w:szCs w:val="22"/>
        </w:rPr>
        <w:t xml:space="preserve">Chair </w:t>
      </w:r>
      <w:r w:rsidR="00BD708D">
        <w:rPr>
          <w:rFonts w:ascii="Tahoma" w:hAnsi="Tahoma" w:cs="Tahoma"/>
          <w:color w:val="000000" w:themeColor="text1"/>
          <w:sz w:val="22"/>
          <w:szCs w:val="22"/>
        </w:rPr>
        <w:t xml:space="preserve">presented </w:t>
      </w:r>
      <w:r w:rsidR="00BD708D" w:rsidRPr="00BD708D">
        <w:rPr>
          <w:rFonts w:ascii="Tahoma" w:hAnsi="Tahoma" w:cs="Tahoma"/>
          <w:color w:val="000000" w:themeColor="text1"/>
          <w:sz w:val="22"/>
          <w:szCs w:val="22"/>
        </w:rPr>
        <w:t xml:space="preserve">the August’s financials and took the Board through the salient points. </w:t>
      </w:r>
    </w:p>
    <w:p w:rsidR="00BD708D" w:rsidRDefault="00BD708D" w:rsidP="00CD004A">
      <w:pPr>
        <w:pStyle w:val="NormalWeb"/>
        <w:spacing w:before="0" w:beforeAutospacing="0" w:after="0" w:afterAutospacing="0"/>
        <w:rPr>
          <w:rFonts w:ascii="Tahoma" w:hAnsi="Tahoma" w:cs="Tahoma"/>
          <w:color w:val="000000" w:themeColor="text1"/>
          <w:sz w:val="22"/>
          <w:szCs w:val="22"/>
        </w:rPr>
      </w:pPr>
    </w:p>
    <w:p w:rsidR="00BD708D" w:rsidRDefault="00BD708D" w:rsidP="00BD708D">
      <w:pPr>
        <w:pStyle w:val="NormalWeb"/>
        <w:spacing w:before="0" w:beforeAutospacing="0" w:after="0" w:afterAutospacing="0"/>
        <w:rPr>
          <w:rFonts w:ascii="Tahoma" w:hAnsi="Tahoma" w:cs="Tahoma"/>
          <w:sz w:val="22"/>
          <w:szCs w:val="22"/>
        </w:rPr>
      </w:pPr>
      <w:r>
        <w:rPr>
          <w:rFonts w:ascii="Tahoma" w:hAnsi="Tahoma" w:cs="Tahoma"/>
          <w:sz w:val="22"/>
          <w:szCs w:val="22"/>
        </w:rPr>
        <w:t xml:space="preserve">The </w:t>
      </w:r>
      <w:r w:rsidRPr="004A538D">
        <w:rPr>
          <w:rFonts w:ascii="Tahoma" w:hAnsi="Tahoma" w:cs="Tahoma"/>
          <w:sz w:val="22"/>
          <w:szCs w:val="22"/>
        </w:rPr>
        <w:t>financial statements were subsequently approved and were proposed by Scott Watson and seconded by Darren McLachlan</w:t>
      </w:r>
      <w:r>
        <w:rPr>
          <w:rFonts w:ascii="Tahoma" w:hAnsi="Tahoma" w:cs="Tahoma"/>
          <w:sz w:val="22"/>
          <w:szCs w:val="22"/>
        </w:rPr>
        <w:t xml:space="preserve">. </w:t>
      </w:r>
    </w:p>
    <w:p w:rsidR="00BD708D" w:rsidRPr="00BD708D" w:rsidRDefault="00BD708D" w:rsidP="00CD004A">
      <w:pPr>
        <w:pStyle w:val="NormalWeb"/>
        <w:spacing w:before="0" w:beforeAutospacing="0" w:after="0" w:afterAutospacing="0"/>
        <w:rPr>
          <w:rFonts w:ascii="Tahoma" w:hAnsi="Tahoma" w:cs="Tahoma"/>
          <w:color w:val="000000" w:themeColor="text1"/>
          <w:sz w:val="22"/>
          <w:szCs w:val="22"/>
        </w:rPr>
      </w:pPr>
    </w:p>
    <w:p w:rsidR="00BD708D" w:rsidRPr="00BD708D" w:rsidRDefault="00BD708D" w:rsidP="00CD004A">
      <w:pPr>
        <w:pStyle w:val="NormalWeb"/>
        <w:spacing w:before="0" w:beforeAutospacing="0" w:after="0" w:afterAutospacing="0"/>
        <w:rPr>
          <w:rFonts w:ascii="Tahoma" w:hAnsi="Tahoma" w:cs="Tahoma"/>
          <w:color w:val="000000" w:themeColor="text1"/>
          <w:sz w:val="22"/>
          <w:szCs w:val="22"/>
        </w:rPr>
      </w:pPr>
    </w:p>
    <w:p w:rsidR="00BD708D" w:rsidRPr="00BD708D" w:rsidRDefault="00BD708D" w:rsidP="00BD708D">
      <w:pPr>
        <w:pStyle w:val="NormalWeb"/>
        <w:spacing w:before="0" w:beforeAutospacing="0" w:after="0" w:afterAutospacing="0"/>
        <w:ind w:left="2880"/>
        <w:rPr>
          <w:rFonts w:ascii="Tahoma" w:hAnsi="Tahoma" w:cs="Tahoma"/>
          <w:color w:val="000000" w:themeColor="text1"/>
          <w:sz w:val="22"/>
          <w:szCs w:val="22"/>
        </w:rPr>
      </w:pPr>
      <w:r w:rsidRPr="00BD708D">
        <w:rPr>
          <w:rFonts w:ascii="Tahoma" w:hAnsi="Tahoma" w:cs="Tahoma"/>
          <w:b/>
          <w:sz w:val="22"/>
          <w:szCs w:val="22"/>
        </w:rPr>
        <w:t xml:space="preserve">Resolution 5 </w:t>
      </w:r>
      <w:r w:rsidRPr="00BD708D">
        <w:rPr>
          <w:rFonts w:ascii="Tahoma" w:hAnsi="Tahoma" w:cs="Tahoma"/>
          <w:sz w:val="22"/>
          <w:szCs w:val="22"/>
        </w:rPr>
        <w:t>–</w:t>
      </w:r>
      <w:r w:rsidRPr="00BD708D">
        <w:rPr>
          <w:rFonts w:ascii="Tahoma" w:hAnsi="Tahoma" w:cs="Tahoma"/>
          <w:color w:val="000000" w:themeColor="text1"/>
          <w:sz w:val="22"/>
          <w:szCs w:val="22"/>
        </w:rPr>
        <w:t xml:space="preserve"> August’s financials</w:t>
      </w:r>
      <w:r>
        <w:rPr>
          <w:rFonts w:ascii="Tahoma" w:hAnsi="Tahoma" w:cs="Tahoma"/>
          <w:color w:val="000000" w:themeColor="text1"/>
          <w:sz w:val="22"/>
          <w:szCs w:val="22"/>
        </w:rPr>
        <w:t xml:space="preserve"> were formally adopted. </w:t>
      </w:r>
    </w:p>
    <w:p w:rsidR="004E17CE" w:rsidRPr="00623B60" w:rsidRDefault="004E17CE" w:rsidP="00410F7B">
      <w:pPr>
        <w:pStyle w:val="NormalWeb"/>
        <w:spacing w:before="0" w:beforeAutospacing="0" w:after="0" w:afterAutospacing="0"/>
        <w:rPr>
          <w:rFonts w:ascii="Tahoma" w:hAnsi="Tahoma" w:cs="Tahoma"/>
          <w:sz w:val="22"/>
          <w:szCs w:val="22"/>
        </w:rPr>
      </w:pPr>
    </w:p>
    <w:p w:rsidR="00AC2452" w:rsidRPr="00B45191" w:rsidRDefault="00410F7B" w:rsidP="00B16CDF">
      <w:pPr>
        <w:pStyle w:val="NormalWeb"/>
        <w:spacing w:before="0" w:beforeAutospacing="0" w:after="0" w:afterAutospacing="0"/>
        <w:rPr>
          <w:rFonts w:ascii="Tahoma" w:hAnsi="Tahoma" w:cs="Tahoma"/>
          <w:b/>
          <w:sz w:val="22"/>
          <w:szCs w:val="22"/>
        </w:rPr>
      </w:pPr>
      <w:r w:rsidRPr="00B45191">
        <w:rPr>
          <w:rFonts w:ascii="Tahoma" w:hAnsi="Tahoma" w:cs="Tahoma"/>
          <w:b/>
          <w:sz w:val="22"/>
          <w:szCs w:val="22"/>
        </w:rPr>
        <w:t xml:space="preserve">6/. </w:t>
      </w:r>
      <w:r w:rsidR="00AC2452" w:rsidRPr="00B45191">
        <w:rPr>
          <w:rFonts w:ascii="Tahoma" w:hAnsi="Tahoma" w:cs="Tahoma"/>
          <w:b/>
          <w:sz w:val="22"/>
          <w:szCs w:val="22"/>
        </w:rPr>
        <w:t xml:space="preserve">CEO </w:t>
      </w:r>
      <w:r w:rsidRPr="00B45191">
        <w:rPr>
          <w:rFonts w:ascii="Tahoma" w:hAnsi="Tahoma" w:cs="Tahoma"/>
          <w:b/>
          <w:sz w:val="22"/>
          <w:szCs w:val="22"/>
        </w:rPr>
        <w:t>R</w:t>
      </w:r>
      <w:r w:rsidR="00AC2452" w:rsidRPr="00B45191">
        <w:rPr>
          <w:rFonts w:ascii="Tahoma" w:hAnsi="Tahoma" w:cs="Tahoma"/>
          <w:b/>
          <w:sz w:val="22"/>
          <w:szCs w:val="22"/>
        </w:rPr>
        <w:t>eport</w:t>
      </w:r>
    </w:p>
    <w:p w:rsidR="00410F7B" w:rsidRPr="00B45191" w:rsidRDefault="00410F7B" w:rsidP="00B16CDF">
      <w:pPr>
        <w:pStyle w:val="NormalWeb"/>
        <w:spacing w:before="0" w:beforeAutospacing="0" w:after="0" w:afterAutospacing="0"/>
        <w:rPr>
          <w:rFonts w:ascii="Tahoma" w:hAnsi="Tahoma" w:cs="Tahoma"/>
          <w:b/>
          <w:sz w:val="22"/>
          <w:szCs w:val="22"/>
        </w:rPr>
      </w:pPr>
    </w:p>
    <w:p w:rsidR="00410F7B" w:rsidRPr="00B45191" w:rsidRDefault="00410F7B" w:rsidP="00B16CDF">
      <w:pPr>
        <w:pStyle w:val="NormalWeb"/>
        <w:spacing w:before="0" w:beforeAutospacing="0" w:after="0" w:afterAutospacing="0"/>
        <w:rPr>
          <w:rFonts w:ascii="Tahoma" w:hAnsi="Tahoma" w:cs="Tahoma"/>
          <w:sz w:val="22"/>
          <w:szCs w:val="22"/>
        </w:rPr>
      </w:pPr>
      <w:r w:rsidRPr="00B45191">
        <w:rPr>
          <w:rFonts w:ascii="Tahoma" w:hAnsi="Tahoma" w:cs="Tahoma"/>
          <w:sz w:val="22"/>
          <w:szCs w:val="22"/>
        </w:rPr>
        <w:t>CEO advised that he was conscious of time constraints, and he would move quickly th</w:t>
      </w:r>
      <w:r w:rsidR="00F73EB6" w:rsidRPr="00B45191">
        <w:rPr>
          <w:rFonts w:ascii="Tahoma" w:hAnsi="Tahoma" w:cs="Tahoma"/>
          <w:sz w:val="22"/>
          <w:szCs w:val="22"/>
        </w:rPr>
        <w:t>r</w:t>
      </w:r>
      <w:r w:rsidRPr="00B45191">
        <w:rPr>
          <w:rFonts w:ascii="Tahoma" w:hAnsi="Tahoma" w:cs="Tahoma"/>
          <w:sz w:val="22"/>
          <w:szCs w:val="22"/>
        </w:rPr>
        <w:t xml:space="preserve">ough the most important items requiring discussion.  </w:t>
      </w:r>
    </w:p>
    <w:p w:rsidR="00410F7B" w:rsidRPr="00B45191" w:rsidRDefault="006732AA" w:rsidP="00410F7B">
      <w:pPr>
        <w:pStyle w:val="NormalWeb"/>
        <w:rPr>
          <w:rFonts w:ascii="Tahoma" w:hAnsi="Tahoma" w:cs="Tahoma"/>
          <w:sz w:val="22"/>
          <w:szCs w:val="22"/>
        </w:rPr>
      </w:pPr>
      <w:r w:rsidRPr="00B45191">
        <w:rPr>
          <w:rFonts w:ascii="Tahoma" w:hAnsi="Tahoma" w:cs="Tahoma"/>
          <w:sz w:val="22"/>
          <w:szCs w:val="22"/>
        </w:rPr>
        <w:t xml:space="preserve">The Chair </w:t>
      </w:r>
      <w:r w:rsidR="00410F7B" w:rsidRPr="00B45191">
        <w:rPr>
          <w:rFonts w:ascii="Tahoma" w:hAnsi="Tahoma" w:cs="Tahoma"/>
          <w:sz w:val="22"/>
          <w:szCs w:val="22"/>
        </w:rPr>
        <w:t>advised the CEO to proceed with the</w:t>
      </w:r>
      <w:r w:rsidRPr="00B45191">
        <w:rPr>
          <w:rFonts w:ascii="Tahoma" w:hAnsi="Tahoma" w:cs="Tahoma"/>
          <w:sz w:val="22"/>
          <w:szCs w:val="22"/>
        </w:rPr>
        <w:t xml:space="preserve"> CEO </w:t>
      </w:r>
      <w:r w:rsidR="001A279C" w:rsidRPr="00B45191">
        <w:rPr>
          <w:rFonts w:ascii="Tahoma" w:hAnsi="Tahoma" w:cs="Tahoma"/>
          <w:sz w:val="22"/>
          <w:szCs w:val="22"/>
        </w:rPr>
        <w:t>report</w:t>
      </w:r>
      <w:r w:rsidR="00410F7B" w:rsidRPr="00B45191">
        <w:rPr>
          <w:rFonts w:ascii="Tahoma" w:hAnsi="Tahoma" w:cs="Tahoma"/>
          <w:sz w:val="22"/>
          <w:szCs w:val="22"/>
        </w:rPr>
        <w:t xml:space="preserve">. </w:t>
      </w:r>
    </w:p>
    <w:p w:rsidR="00B45191" w:rsidRPr="00B45191" w:rsidRDefault="0076144B" w:rsidP="00B45191">
      <w:pPr>
        <w:pStyle w:val="NormalWeb"/>
        <w:spacing w:before="0" w:beforeAutospacing="0" w:after="0" w:afterAutospacing="0"/>
        <w:rPr>
          <w:rFonts w:ascii="Tahoma" w:hAnsi="Tahoma" w:cs="Tahoma"/>
          <w:b/>
          <w:color w:val="000000" w:themeColor="text1"/>
          <w:sz w:val="22"/>
          <w:szCs w:val="22"/>
          <w:lang w:val="en-US"/>
        </w:rPr>
      </w:pPr>
      <w:r w:rsidRPr="00B45191">
        <w:rPr>
          <w:rFonts w:ascii="Tahoma" w:hAnsi="Tahoma" w:cs="Tahoma"/>
          <w:b/>
          <w:color w:val="000000" w:themeColor="text1"/>
          <w:sz w:val="22"/>
          <w:szCs w:val="22"/>
          <w:lang w:val="en-US"/>
        </w:rPr>
        <w:t xml:space="preserve">6.1 </w:t>
      </w:r>
      <w:r w:rsidR="00B45191" w:rsidRPr="00B45191">
        <w:rPr>
          <w:rFonts w:ascii="Tahoma" w:eastAsiaTheme="minorHAnsi" w:hAnsi="Tahoma" w:cs="Tahoma"/>
          <w:b/>
          <w:color w:val="000000"/>
          <w:sz w:val="22"/>
          <w:szCs w:val="22"/>
        </w:rPr>
        <w:t xml:space="preserve">Garrison House </w:t>
      </w:r>
      <w:r w:rsidR="00B45191" w:rsidRPr="00B45191">
        <w:rPr>
          <w:rFonts w:ascii="Tahoma" w:hAnsi="Tahoma" w:cs="Tahoma"/>
          <w:b/>
          <w:bCs/>
          <w:color w:val="000000" w:themeColor="text1"/>
          <w:sz w:val="22"/>
          <w:szCs w:val="22"/>
          <w:lang w:val="en-US"/>
        </w:rPr>
        <w:t>E</w:t>
      </w:r>
      <w:r w:rsidR="00B45191" w:rsidRPr="00B45191">
        <w:rPr>
          <w:rFonts w:ascii="Tahoma" w:hAnsi="Tahoma" w:cs="Tahoma"/>
          <w:b/>
          <w:color w:val="000000" w:themeColor="text1"/>
          <w:sz w:val="22"/>
          <w:szCs w:val="22"/>
          <w:lang w:val="en-US"/>
        </w:rPr>
        <w:t xml:space="preserve">states Management Plan. </w:t>
      </w:r>
    </w:p>
    <w:p w:rsidR="00B45191" w:rsidRPr="00B45191" w:rsidRDefault="00B45191" w:rsidP="00B45191">
      <w:pPr>
        <w:spacing w:after="0" w:line="240" w:lineRule="auto"/>
        <w:rPr>
          <w:rFonts w:ascii="Tahoma" w:hAnsi="Tahoma" w:cs="Tahoma"/>
          <w:color w:val="000000" w:themeColor="text1"/>
          <w:lang w:val="en-US"/>
        </w:rPr>
      </w:pPr>
    </w:p>
    <w:p w:rsidR="00B45191" w:rsidRDefault="00B45191" w:rsidP="00B45191">
      <w:pPr>
        <w:spacing w:after="0" w:line="240" w:lineRule="auto"/>
        <w:rPr>
          <w:rFonts w:ascii="Tahoma" w:hAnsi="Tahoma" w:cs="Tahoma"/>
          <w:color w:val="000000" w:themeColor="text1"/>
          <w:lang w:val="en-US"/>
        </w:rPr>
      </w:pPr>
      <w:r w:rsidRPr="00B45191">
        <w:rPr>
          <w:rFonts w:ascii="Tahoma" w:hAnsi="Tahoma" w:cs="Tahoma"/>
          <w:color w:val="000000" w:themeColor="text1"/>
          <w:lang w:val="en-US"/>
        </w:rPr>
        <w:t xml:space="preserve">CEO </w:t>
      </w:r>
      <w:r w:rsidR="00A44EAF">
        <w:rPr>
          <w:rFonts w:ascii="Tahoma" w:hAnsi="Tahoma" w:cs="Tahoma"/>
          <w:color w:val="000000" w:themeColor="text1"/>
          <w:lang w:val="en-US"/>
        </w:rPr>
        <w:t xml:space="preserve">outlined that now all CCDC and Garrison House Directors had an opportunity to review the draft </w:t>
      </w:r>
      <w:r w:rsidRPr="00B45191">
        <w:rPr>
          <w:rFonts w:ascii="Tahoma" w:hAnsi="Tahoma" w:cs="Tahoma"/>
          <w:bCs/>
          <w:color w:val="000000" w:themeColor="text1"/>
          <w:lang w:val="en-US"/>
        </w:rPr>
        <w:t>E</w:t>
      </w:r>
      <w:r w:rsidRPr="00B45191">
        <w:rPr>
          <w:rFonts w:ascii="Tahoma" w:hAnsi="Tahoma" w:cs="Tahoma"/>
          <w:color w:val="000000" w:themeColor="text1"/>
          <w:lang w:val="en-US"/>
        </w:rPr>
        <w:t>states Management Plan report</w:t>
      </w:r>
      <w:r w:rsidR="00A44EAF">
        <w:rPr>
          <w:rFonts w:ascii="Tahoma" w:hAnsi="Tahoma" w:cs="Tahoma"/>
          <w:color w:val="000000" w:themeColor="text1"/>
          <w:lang w:val="en-US"/>
        </w:rPr>
        <w:t xml:space="preserve">. CEO added that he had included his email </w:t>
      </w:r>
      <w:r w:rsidRPr="00B45191">
        <w:rPr>
          <w:rFonts w:ascii="Tahoma" w:hAnsi="Tahoma" w:cs="Tahoma"/>
          <w:color w:val="000000" w:themeColor="text1"/>
          <w:lang w:val="en-US"/>
        </w:rPr>
        <w:t>and feedback comments to CARS Manager Elaine Troup</w:t>
      </w:r>
      <w:r w:rsidR="00A44EAF">
        <w:rPr>
          <w:rFonts w:ascii="Tahoma" w:hAnsi="Tahoma" w:cs="Tahoma"/>
          <w:color w:val="000000" w:themeColor="text1"/>
          <w:lang w:val="en-US"/>
        </w:rPr>
        <w:t xml:space="preserve"> in their board packs</w:t>
      </w:r>
      <w:r w:rsidRPr="00B45191">
        <w:rPr>
          <w:rFonts w:ascii="Tahoma" w:hAnsi="Tahoma" w:cs="Tahoma"/>
          <w:color w:val="000000" w:themeColor="text1"/>
          <w:lang w:val="en-US"/>
        </w:rPr>
        <w:t xml:space="preserve">. </w:t>
      </w:r>
    </w:p>
    <w:p w:rsidR="005F77CA" w:rsidRDefault="005F77CA" w:rsidP="00B45191">
      <w:pPr>
        <w:spacing w:after="0" w:line="240" w:lineRule="auto"/>
        <w:rPr>
          <w:rFonts w:ascii="Tahoma" w:hAnsi="Tahoma" w:cs="Tahoma"/>
          <w:color w:val="000000" w:themeColor="text1"/>
          <w:lang w:val="en-US"/>
        </w:rPr>
      </w:pPr>
    </w:p>
    <w:p w:rsidR="005F77CA" w:rsidRPr="00B45191" w:rsidRDefault="005F77CA" w:rsidP="00B45191">
      <w:pPr>
        <w:spacing w:after="0" w:line="240" w:lineRule="auto"/>
        <w:rPr>
          <w:rFonts w:ascii="Tahoma" w:hAnsi="Tahoma" w:cs="Tahoma"/>
          <w:color w:val="000000" w:themeColor="text1"/>
          <w:lang w:val="en-US"/>
        </w:rPr>
      </w:pPr>
      <w:r w:rsidRPr="005F77CA">
        <w:rPr>
          <w:rFonts w:ascii="Tahoma" w:hAnsi="Tahoma" w:cs="Tahoma"/>
          <w:color w:val="000000" w:themeColor="text1"/>
          <w:u w:val="single"/>
          <w:lang w:val="en-US"/>
        </w:rPr>
        <w:t>CEO summarized that the GHCL board preferences were to</w:t>
      </w:r>
      <w:r>
        <w:rPr>
          <w:rFonts w:ascii="Tahoma" w:hAnsi="Tahoma" w:cs="Tahoma"/>
          <w:color w:val="000000" w:themeColor="text1"/>
          <w:lang w:val="en-US"/>
        </w:rPr>
        <w:t xml:space="preserve">:   </w:t>
      </w:r>
    </w:p>
    <w:p w:rsidR="00B45191" w:rsidRPr="005F77CA" w:rsidRDefault="00B45191" w:rsidP="008D0BBE">
      <w:pPr>
        <w:spacing w:after="0" w:line="240" w:lineRule="auto"/>
        <w:ind w:left="450"/>
        <w:rPr>
          <w:rFonts w:ascii="Tahoma" w:hAnsi="Tahoma" w:cs="Tahoma"/>
          <w:b/>
          <w:color w:val="000000" w:themeColor="text1"/>
          <w:lang w:val="en-US"/>
        </w:rPr>
      </w:pPr>
    </w:p>
    <w:p w:rsidR="005F77CA" w:rsidRDefault="007B0F86" w:rsidP="005F77CA">
      <w:pPr>
        <w:spacing w:after="0" w:line="240" w:lineRule="auto"/>
        <w:rPr>
          <w:rFonts w:ascii="Tahoma" w:hAnsi="Tahoma" w:cs="Tahoma"/>
        </w:rPr>
      </w:pPr>
      <w:r w:rsidRPr="005F77CA">
        <w:rPr>
          <w:rFonts w:ascii="Tahoma" w:hAnsi="Tahoma" w:cs="Tahoma"/>
        </w:rPr>
        <w:t>• </w:t>
      </w:r>
      <w:r w:rsidR="005F77CA" w:rsidRPr="005F77CA">
        <w:rPr>
          <w:rFonts w:ascii="Tahoma" w:hAnsi="Tahoma" w:cs="Tahoma"/>
        </w:rPr>
        <w:t>E</w:t>
      </w:r>
      <w:r w:rsidRPr="005F77CA">
        <w:rPr>
          <w:rFonts w:ascii="Tahoma" w:hAnsi="Tahoma" w:cs="Tahoma"/>
        </w:rPr>
        <w:t xml:space="preserve">xamine </w:t>
      </w:r>
      <w:r w:rsidR="005F77CA" w:rsidRPr="005F77CA">
        <w:rPr>
          <w:rFonts w:ascii="Tahoma" w:hAnsi="Tahoma" w:cs="Tahoma"/>
        </w:rPr>
        <w:t xml:space="preserve">in more detail </w:t>
      </w:r>
      <w:r w:rsidRPr="005F77CA">
        <w:rPr>
          <w:rFonts w:ascii="Tahoma" w:hAnsi="Tahoma" w:cs="Tahoma"/>
        </w:rPr>
        <w:t>how we can re-organize the interior layout to accommodation for both commercial opportunities and also better deal with community requests for space.</w:t>
      </w:r>
      <w:r w:rsidRPr="005F77CA">
        <w:rPr>
          <w:rFonts w:ascii="Tahoma" w:hAnsi="Tahoma" w:cs="Tahoma"/>
        </w:rPr>
        <w:br/>
        <w:t>• </w:t>
      </w:r>
      <w:r w:rsidR="005F77CA" w:rsidRPr="005F77CA">
        <w:rPr>
          <w:rFonts w:ascii="Tahoma" w:hAnsi="Tahoma" w:cs="Tahoma"/>
        </w:rPr>
        <w:t xml:space="preserve">Determined that the </w:t>
      </w:r>
      <w:r w:rsidRPr="005F77CA">
        <w:rPr>
          <w:rFonts w:ascii="Tahoma" w:hAnsi="Tahoma" w:cs="Tahoma"/>
        </w:rPr>
        <w:t xml:space="preserve">main focus should be on creating a modern multi-functional community hall capable of being expanded over time into a leisure/sports facility. </w:t>
      </w:r>
    </w:p>
    <w:p w:rsidR="00B45191" w:rsidRPr="005F77CA" w:rsidRDefault="007B0F86" w:rsidP="005F77CA">
      <w:pPr>
        <w:spacing w:after="0" w:line="240" w:lineRule="auto"/>
        <w:rPr>
          <w:rFonts w:ascii="Tahoma" w:hAnsi="Tahoma" w:cs="Tahoma"/>
          <w:b/>
          <w:color w:val="000000" w:themeColor="text1"/>
          <w:lang w:val="en-US"/>
        </w:rPr>
      </w:pPr>
      <w:r w:rsidRPr="005F77CA">
        <w:rPr>
          <w:rFonts w:ascii="Tahoma" w:hAnsi="Tahoma" w:cs="Tahoma"/>
        </w:rPr>
        <w:t xml:space="preserve">• </w:t>
      </w:r>
      <w:r w:rsidR="005F77CA" w:rsidRPr="005F77CA">
        <w:rPr>
          <w:rFonts w:ascii="Tahoma" w:hAnsi="Tahoma" w:cs="Tahoma"/>
        </w:rPr>
        <w:t xml:space="preserve">Explore how we can create </w:t>
      </w:r>
      <w:r w:rsidRPr="005F77CA">
        <w:rPr>
          <w:rFonts w:ascii="Tahoma" w:hAnsi="Tahoma" w:cs="Tahoma"/>
        </w:rPr>
        <w:t>more off road parking</w:t>
      </w:r>
      <w:r w:rsidR="005F77CA" w:rsidRPr="005F77CA">
        <w:rPr>
          <w:rFonts w:ascii="Tahoma" w:hAnsi="Tahoma" w:cs="Tahoma"/>
        </w:rPr>
        <w:t xml:space="preserve">. </w:t>
      </w:r>
      <w:r w:rsidRPr="005F77CA">
        <w:rPr>
          <w:rFonts w:ascii="Tahoma" w:hAnsi="Tahoma" w:cs="Tahoma"/>
        </w:rPr>
        <w:br/>
      </w:r>
    </w:p>
    <w:p w:rsidR="00B45191" w:rsidRDefault="005B44A9" w:rsidP="005B44A9">
      <w:pPr>
        <w:tabs>
          <w:tab w:val="left" w:pos="450"/>
        </w:tabs>
        <w:spacing w:after="0" w:line="240" w:lineRule="auto"/>
        <w:ind w:left="450" w:hanging="450"/>
        <w:rPr>
          <w:rFonts w:ascii="Tahoma" w:hAnsi="Tahoma" w:cs="Tahoma"/>
          <w:b/>
          <w:color w:val="000000" w:themeColor="text1"/>
          <w:lang w:val="en-US"/>
        </w:rPr>
      </w:pPr>
      <w:r w:rsidRPr="00BA2204">
        <w:rPr>
          <w:rFonts w:ascii="Tahoma" w:eastAsia="Times New Roman" w:hAnsi="Tahoma" w:cs="Tahoma"/>
          <w:lang w:val="en-US"/>
        </w:rPr>
        <w:t>General discussion</w:t>
      </w:r>
      <w:r>
        <w:rPr>
          <w:rFonts w:ascii="Tahoma" w:eastAsia="Times New Roman" w:hAnsi="Tahoma" w:cs="Tahoma"/>
          <w:lang w:val="en-US"/>
        </w:rPr>
        <w:t xml:space="preserve"> took place around the need to speed up the process of finalising these plans. </w:t>
      </w:r>
    </w:p>
    <w:p w:rsidR="008D0BBE" w:rsidRPr="00623B60" w:rsidRDefault="008D0BBE" w:rsidP="008D0BBE">
      <w:pPr>
        <w:spacing w:after="0" w:line="240" w:lineRule="auto"/>
        <w:ind w:left="450"/>
        <w:rPr>
          <w:rFonts w:ascii="Tahoma" w:hAnsi="Tahoma" w:cs="Tahoma"/>
          <w:color w:val="000000" w:themeColor="text1"/>
          <w:lang w:val="en-US"/>
        </w:rPr>
      </w:pPr>
    </w:p>
    <w:p w:rsidR="00BA6632" w:rsidRPr="00BA6632" w:rsidRDefault="008D0BBE" w:rsidP="00BA6632">
      <w:pPr>
        <w:rPr>
          <w:rFonts w:ascii="Tahoma" w:hAnsi="Tahoma" w:cs="Tahoma"/>
          <w:b/>
          <w:color w:val="000000" w:themeColor="text1"/>
          <w:lang w:eastAsia="en-GB"/>
        </w:rPr>
      </w:pPr>
      <w:r w:rsidRPr="00623B60">
        <w:rPr>
          <w:rFonts w:ascii="Tahoma" w:hAnsi="Tahoma" w:cs="Tahoma"/>
          <w:b/>
          <w:color w:val="000000" w:themeColor="text1"/>
          <w:lang w:val="en-US"/>
        </w:rPr>
        <w:lastRenderedPageBreak/>
        <w:t xml:space="preserve">6.2 </w:t>
      </w:r>
      <w:r w:rsidR="00BA6632" w:rsidRPr="00B45191">
        <w:rPr>
          <w:rFonts w:ascii="Tahoma" w:hAnsi="Tahoma" w:cs="Tahoma"/>
          <w:b/>
          <w:color w:val="000000"/>
        </w:rPr>
        <w:t xml:space="preserve">Garrison House </w:t>
      </w:r>
      <w:r w:rsidR="00BA6632" w:rsidRPr="00BA6632">
        <w:rPr>
          <w:rFonts w:ascii="Tahoma" w:hAnsi="Tahoma" w:cs="Tahoma"/>
          <w:b/>
          <w:color w:val="000000" w:themeColor="text1"/>
          <w:lang w:eastAsia="en-GB"/>
        </w:rPr>
        <w:t xml:space="preserve">Water leaks </w:t>
      </w:r>
    </w:p>
    <w:p w:rsidR="00FB4B7B" w:rsidRDefault="00BA6632" w:rsidP="00FB4B7B">
      <w:pPr>
        <w:rPr>
          <w:rFonts w:ascii="Arial" w:hAnsi="Arial" w:cs="Arial"/>
          <w:color w:val="000000" w:themeColor="text1"/>
          <w:lang w:eastAsia="en-GB"/>
        </w:rPr>
      </w:pPr>
      <w:r w:rsidRPr="00B45191">
        <w:rPr>
          <w:rFonts w:ascii="Tahoma" w:hAnsi="Tahoma" w:cs="Tahoma"/>
        </w:rPr>
        <w:t>CEO advised that</w:t>
      </w:r>
      <w:r w:rsidR="00FB4B7B">
        <w:rPr>
          <w:rFonts w:ascii="Tahoma" w:hAnsi="Tahoma" w:cs="Tahoma"/>
        </w:rPr>
        <w:t xml:space="preserve"> the b</w:t>
      </w:r>
      <w:r w:rsidR="00FB4B7B" w:rsidRPr="00FB4B7B">
        <w:rPr>
          <w:rFonts w:ascii="Arial" w:hAnsi="Arial" w:cs="Arial"/>
          <w:color w:val="000000" w:themeColor="text1"/>
          <w:lang w:eastAsia="en-GB"/>
        </w:rPr>
        <w:t xml:space="preserve">uilding investigation has now commenced </w:t>
      </w:r>
      <w:r w:rsidR="00FB4B7B">
        <w:rPr>
          <w:rFonts w:ascii="Arial" w:hAnsi="Arial" w:cs="Arial"/>
          <w:color w:val="000000" w:themeColor="text1"/>
          <w:lang w:eastAsia="en-GB"/>
        </w:rPr>
        <w:t xml:space="preserve">with </w:t>
      </w:r>
      <w:r w:rsidR="00FB4B7B" w:rsidRPr="00FB4B7B">
        <w:rPr>
          <w:rFonts w:ascii="Arial" w:hAnsi="Arial" w:cs="Arial"/>
          <w:color w:val="000000" w:themeColor="text1"/>
          <w:lang w:eastAsia="en-GB"/>
        </w:rPr>
        <w:t xml:space="preserve">conservation architect Mr. Peter Drummond. </w:t>
      </w:r>
    </w:p>
    <w:p w:rsidR="00FB4B7B" w:rsidRDefault="00FB4B7B" w:rsidP="00FB4B7B">
      <w:pPr>
        <w:rPr>
          <w:rFonts w:ascii="Arial" w:hAnsi="Arial" w:cs="Arial"/>
          <w:color w:val="000000" w:themeColor="text1"/>
          <w:lang w:eastAsia="en-GB"/>
        </w:rPr>
      </w:pPr>
      <w:r w:rsidRPr="00FB4B7B">
        <w:rPr>
          <w:rFonts w:ascii="Arial" w:hAnsi="Arial" w:cs="Arial"/>
          <w:color w:val="000000" w:themeColor="text1"/>
          <w:lang w:eastAsia="en-GB"/>
        </w:rPr>
        <w:t xml:space="preserve">CEO </w:t>
      </w:r>
      <w:r>
        <w:rPr>
          <w:rFonts w:ascii="Arial" w:hAnsi="Arial" w:cs="Arial"/>
          <w:color w:val="000000" w:themeColor="text1"/>
          <w:lang w:eastAsia="en-GB"/>
        </w:rPr>
        <w:t xml:space="preserve">added that he </w:t>
      </w:r>
      <w:r w:rsidRPr="00FB4B7B">
        <w:rPr>
          <w:rFonts w:ascii="Arial" w:hAnsi="Arial" w:cs="Arial"/>
          <w:color w:val="000000" w:themeColor="text1"/>
          <w:lang w:eastAsia="en-GB"/>
        </w:rPr>
        <w:t xml:space="preserve">has provided full files </w:t>
      </w:r>
      <w:r>
        <w:rPr>
          <w:rFonts w:ascii="Arial" w:hAnsi="Arial" w:cs="Arial"/>
          <w:color w:val="000000" w:themeColor="text1"/>
          <w:lang w:eastAsia="en-GB"/>
        </w:rPr>
        <w:t xml:space="preserve">to </w:t>
      </w:r>
      <w:r w:rsidRPr="00FB4B7B">
        <w:rPr>
          <w:rFonts w:ascii="Arial" w:hAnsi="Arial" w:cs="Arial"/>
          <w:color w:val="000000" w:themeColor="text1"/>
          <w:lang w:eastAsia="en-GB"/>
        </w:rPr>
        <w:t>Mr. Drummond</w:t>
      </w:r>
      <w:r>
        <w:rPr>
          <w:rFonts w:ascii="Arial" w:hAnsi="Arial" w:cs="Arial"/>
          <w:color w:val="000000" w:themeColor="text1"/>
          <w:lang w:eastAsia="en-GB"/>
        </w:rPr>
        <w:t xml:space="preserve"> that our </w:t>
      </w:r>
      <w:r w:rsidRPr="00FB4B7B">
        <w:rPr>
          <w:rFonts w:ascii="Arial" w:hAnsi="Arial" w:cs="Arial"/>
          <w:color w:val="000000" w:themeColor="text1"/>
          <w:lang w:eastAsia="en-GB"/>
        </w:rPr>
        <w:t xml:space="preserve">in our possession; these </w:t>
      </w:r>
      <w:r>
        <w:rPr>
          <w:rFonts w:ascii="Arial" w:hAnsi="Arial" w:cs="Arial"/>
          <w:color w:val="000000" w:themeColor="text1"/>
          <w:lang w:eastAsia="en-GB"/>
        </w:rPr>
        <w:t xml:space="preserve">included </w:t>
      </w:r>
      <w:r w:rsidRPr="00FB4B7B">
        <w:rPr>
          <w:rFonts w:ascii="Arial" w:hAnsi="Arial" w:cs="Arial"/>
          <w:color w:val="000000" w:themeColor="text1"/>
          <w:lang w:eastAsia="en-GB"/>
        </w:rPr>
        <w:t xml:space="preserve">the complete snagging lists (from 2007/8) and all building drawings. </w:t>
      </w:r>
    </w:p>
    <w:p w:rsidR="00FB4B7B" w:rsidRDefault="00FB4B7B" w:rsidP="00FB4B7B">
      <w:pPr>
        <w:rPr>
          <w:rFonts w:ascii="Tahoma" w:eastAsia="Times New Roman" w:hAnsi="Tahoma" w:cs="Tahoma"/>
          <w:lang w:val="en-US"/>
        </w:rPr>
      </w:pPr>
      <w:r w:rsidRPr="00BA2204">
        <w:rPr>
          <w:rFonts w:ascii="Tahoma" w:eastAsia="Times New Roman" w:hAnsi="Tahoma" w:cs="Tahoma"/>
          <w:lang w:val="en-US"/>
        </w:rPr>
        <w:t>General discussion</w:t>
      </w:r>
      <w:r>
        <w:rPr>
          <w:rFonts w:ascii="Tahoma" w:eastAsia="Times New Roman" w:hAnsi="Tahoma" w:cs="Tahoma"/>
          <w:lang w:val="en-US"/>
        </w:rPr>
        <w:t xml:space="preserve"> took place over the anticipated costs of these works. </w:t>
      </w:r>
    </w:p>
    <w:p w:rsidR="00FB4B7B" w:rsidRPr="0022321A" w:rsidRDefault="00FB4B7B" w:rsidP="00FB4B7B">
      <w:pPr>
        <w:rPr>
          <w:rFonts w:ascii="Tahoma" w:hAnsi="Tahoma" w:cs="Tahoma"/>
          <w:color w:val="000000" w:themeColor="text1"/>
          <w:lang w:eastAsia="en-GB"/>
        </w:rPr>
      </w:pPr>
      <w:r w:rsidRPr="0022321A">
        <w:rPr>
          <w:rFonts w:ascii="Tahoma" w:eastAsia="Times New Roman" w:hAnsi="Tahoma" w:cs="Tahoma"/>
          <w:lang w:val="en-US"/>
        </w:rPr>
        <w:t xml:space="preserve">CEO replied that it might be in excess of £60,000. </w:t>
      </w:r>
    </w:p>
    <w:p w:rsidR="000B5659" w:rsidRPr="0022321A" w:rsidRDefault="00FB4B7B" w:rsidP="00FB4B7B">
      <w:pPr>
        <w:rPr>
          <w:rFonts w:ascii="Tahoma" w:hAnsi="Tahoma" w:cs="Tahoma"/>
          <w:color w:val="000000" w:themeColor="text1"/>
          <w:lang w:eastAsia="en-GB"/>
        </w:rPr>
      </w:pPr>
      <w:r w:rsidRPr="0022321A">
        <w:rPr>
          <w:rFonts w:ascii="Tahoma" w:hAnsi="Tahoma" w:cs="Tahoma"/>
          <w:color w:val="000000" w:themeColor="text1"/>
          <w:lang w:eastAsia="en-GB"/>
        </w:rPr>
        <w:t xml:space="preserve">CEO further added that Mr. Drummond has also requested further CAD files from Lee Boyd architects (and their original contractors) which will include all details on the installed windows (from Hunter Clark own carpentry factory). </w:t>
      </w:r>
    </w:p>
    <w:p w:rsidR="0022321A" w:rsidRPr="0022321A" w:rsidRDefault="0022321A" w:rsidP="0022321A">
      <w:pPr>
        <w:spacing w:before="100" w:beforeAutospacing="1" w:after="100" w:afterAutospacing="1"/>
        <w:rPr>
          <w:rFonts w:ascii="Tahoma" w:hAnsi="Tahoma" w:cs="Tahoma"/>
          <w:lang w:val="en-US"/>
        </w:rPr>
      </w:pPr>
      <w:r w:rsidRPr="0022321A">
        <w:rPr>
          <w:rFonts w:ascii="Tahoma" w:hAnsi="Tahoma" w:cs="Tahoma"/>
          <w:b/>
          <w:bCs/>
          <w:color w:val="000000"/>
        </w:rPr>
        <w:t>6.3 Festivals, Weddings and Events.</w:t>
      </w:r>
    </w:p>
    <w:p w:rsidR="0022321A" w:rsidRPr="0022321A" w:rsidRDefault="0022321A" w:rsidP="0022321A">
      <w:pPr>
        <w:spacing w:before="100" w:beforeAutospacing="1" w:after="100" w:afterAutospacing="1"/>
        <w:rPr>
          <w:rFonts w:ascii="Tahoma" w:hAnsi="Tahoma" w:cs="Tahoma"/>
        </w:rPr>
      </w:pPr>
      <w:r w:rsidRPr="0022321A">
        <w:rPr>
          <w:rFonts w:ascii="Tahoma" w:hAnsi="Tahoma" w:cs="Tahoma"/>
          <w:color w:val="000000"/>
        </w:rPr>
        <w:t>CEO added that as Vice-chair Scott Watson served on the Festivals Committee, the CEO had liaised with him and SW would take the Board through the salient points of the recent Millport Country Music Festival.</w:t>
      </w:r>
    </w:p>
    <w:p w:rsidR="0022321A" w:rsidRPr="0022321A" w:rsidRDefault="0022321A" w:rsidP="0022321A">
      <w:pPr>
        <w:spacing w:before="100" w:beforeAutospacing="1" w:after="100" w:afterAutospacing="1"/>
        <w:rPr>
          <w:rFonts w:ascii="Tahoma" w:hAnsi="Tahoma" w:cs="Tahoma"/>
        </w:rPr>
      </w:pPr>
      <w:r w:rsidRPr="0022321A">
        <w:rPr>
          <w:rFonts w:ascii="Tahoma" w:hAnsi="Tahoma" w:cs="Tahoma"/>
          <w:color w:val="000000"/>
        </w:rPr>
        <w:t>SW provided board with key findings from a post event survey as well as the extensive marketing campaign surrounding the festival and provided an overview of the main points as well as thoughts moving forward, both positive and constructive issues were discussed.</w:t>
      </w:r>
    </w:p>
    <w:p w:rsidR="0022321A" w:rsidRPr="0022321A" w:rsidRDefault="0022321A" w:rsidP="0022321A">
      <w:pPr>
        <w:spacing w:before="100" w:beforeAutospacing="1" w:after="100" w:afterAutospacing="1"/>
        <w:rPr>
          <w:rFonts w:ascii="Tahoma" w:hAnsi="Tahoma" w:cs="Tahoma"/>
        </w:rPr>
      </w:pPr>
      <w:r w:rsidRPr="0022321A">
        <w:rPr>
          <w:rFonts w:ascii="Tahoma" w:hAnsi="Tahoma" w:cs="Tahoma"/>
        </w:rPr>
        <w:t>CEO advised that the Garrison House board were happy with the improved Country Music Festival and crowd control and littering was much improved.</w:t>
      </w:r>
    </w:p>
    <w:p w:rsidR="002F0F4D" w:rsidRPr="002F0F4D" w:rsidRDefault="00D8658E" w:rsidP="002F0F4D">
      <w:pPr>
        <w:spacing w:after="0" w:line="240" w:lineRule="auto"/>
        <w:rPr>
          <w:rFonts w:ascii="Tahoma" w:hAnsi="Tahoma" w:cs="Tahoma"/>
          <w:b/>
          <w:color w:val="000000" w:themeColor="text1"/>
          <w:lang w:val="en-US" w:eastAsia="en-GB"/>
        </w:rPr>
      </w:pPr>
      <w:r>
        <w:rPr>
          <w:rFonts w:ascii="Tahoma" w:hAnsi="Tahoma" w:cs="Tahoma"/>
          <w:b/>
          <w:color w:val="000000" w:themeColor="text1"/>
          <w:lang w:val="en-US"/>
        </w:rPr>
        <w:t xml:space="preserve">6.4 </w:t>
      </w:r>
      <w:r w:rsidR="002F0F4D" w:rsidRPr="002F0F4D">
        <w:rPr>
          <w:rFonts w:ascii="Tahoma" w:hAnsi="Tahoma" w:cs="Tahoma"/>
          <w:b/>
          <w:color w:val="000000" w:themeColor="text1"/>
          <w:lang w:val="en-US"/>
        </w:rPr>
        <w:t>Stormwater D</w:t>
      </w:r>
      <w:r w:rsidR="002F0F4D" w:rsidRPr="002F0F4D">
        <w:rPr>
          <w:rFonts w:ascii="Tahoma" w:hAnsi="Tahoma" w:cs="Tahoma"/>
          <w:b/>
          <w:color w:val="000000" w:themeColor="text1"/>
          <w:lang w:val="en-US" w:eastAsia="en-GB"/>
        </w:rPr>
        <w:t xml:space="preserve">efence System for Millport. </w:t>
      </w:r>
    </w:p>
    <w:p w:rsidR="002F0F4D" w:rsidRPr="002F0F4D" w:rsidRDefault="002F0F4D" w:rsidP="002F0F4D">
      <w:pPr>
        <w:spacing w:after="0" w:line="240" w:lineRule="auto"/>
        <w:rPr>
          <w:rFonts w:ascii="Tahoma" w:hAnsi="Tahoma" w:cs="Tahoma"/>
          <w:b/>
          <w:color w:val="000000" w:themeColor="text1"/>
          <w:lang w:val="en-US" w:eastAsia="en-GB"/>
        </w:rPr>
      </w:pPr>
    </w:p>
    <w:p w:rsidR="002F0F4D" w:rsidRPr="002F0F4D" w:rsidRDefault="00D8658E" w:rsidP="002F0F4D">
      <w:pPr>
        <w:spacing w:after="0" w:line="240" w:lineRule="auto"/>
        <w:rPr>
          <w:rFonts w:ascii="Tahoma" w:hAnsi="Tahoma" w:cs="Tahoma"/>
          <w:color w:val="000000" w:themeColor="text1"/>
          <w:lang w:val="en-US"/>
        </w:rPr>
      </w:pPr>
      <w:r w:rsidRPr="00B45191">
        <w:rPr>
          <w:rFonts w:ascii="Tahoma" w:hAnsi="Tahoma" w:cs="Tahoma"/>
        </w:rPr>
        <w:t>CEO advised that</w:t>
      </w:r>
      <w:r>
        <w:rPr>
          <w:rFonts w:ascii="Tahoma" w:hAnsi="Tahoma" w:cs="Tahoma"/>
        </w:rPr>
        <w:t xml:space="preserve"> the f</w:t>
      </w:r>
      <w:r w:rsidR="002F0F4D" w:rsidRPr="002F0F4D">
        <w:rPr>
          <w:rFonts w:ascii="Tahoma" w:hAnsi="Tahoma" w:cs="Tahoma"/>
          <w:color w:val="000000" w:themeColor="text1"/>
          <w:lang w:val="en-US"/>
        </w:rPr>
        <w:t xml:space="preserve">ollowing on from the last North Ayrshire Council workshop; Vice-chair Scott Watson, CEO, Chair of the Community Council, as well members from the Pier and Harbour users group met with Council at Cunninghame House in Irvine. </w:t>
      </w:r>
    </w:p>
    <w:p w:rsidR="002F0F4D" w:rsidRPr="002F0F4D" w:rsidRDefault="002F0F4D" w:rsidP="002F0F4D">
      <w:pPr>
        <w:spacing w:after="0" w:line="240" w:lineRule="auto"/>
        <w:rPr>
          <w:rFonts w:ascii="Tahoma" w:hAnsi="Tahoma" w:cs="Tahoma"/>
          <w:color w:val="000000" w:themeColor="text1"/>
          <w:lang w:val="en-US"/>
        </w:rPr>
      </w:pPr>
    </w:p>
    <w:p w:rsidR="002F0F4D" w:rsidRDefault="002F0F4D" w:rsidP="002F0F4D">
      <w:pPr>
        <w:spacing w:after="0" w:line="240" w:lineRule="auto"/>
        <w:rPr>
          <w:rFonts w:ascii="Tahoma" w:hAnsi="Tahoma" w:cs="Tahoma"/>
          <w:color w:val="000000" w:themeColor="text1"/>
          <w:lang w:val="en-US"/>
        </w:rPr>
      </w:pPr>
      <w:r w:rsidRPr="002F0F4D">
        <w:rPr>
          <w:rFonts w:ascii="Tahoma" w:hAnsi="Tahoma" w:cs="Tahoma"/>
          <w:color w:val="000000" w:themeColor="text1"/>
          <w:lang w:val="en-US"/>
        </w:rPr>
        <w:t xml:space="preserve">North Ayrshire Council agreed that their consultants would reexamine the highest parts of the breakwater defences to determine if they can accommodate the requirements to create a swallower profile in the waters inside the breakwaters (to minimise the height of waves within the new proposed space for a marina). </w:t>
      </w:r>
    </w:p>
    <w:p w:rsidR="00D8658E" w:rsidRDefault="00D8658E" w:rsidP="002F0F4D">
      <w:pPr>
        <w:spacing w:after="0" w:line="240" w:lineRule="auto"/>
        <w:rPr>
          <w:rFonts w:ascii="Tahoma" w:hAnsi="Tahoma" w:cs="Tahoma"/>
          <w:color w:val="000000" w:themeColor="text1"/>
          <w:lang w:val="en-US"/>
        </w:rPr>
      </w:pPr>
    </w:p>
    <w:p w:rsidR="00D8658E" w:rsidRPr="002F0F4D" w:rsidRDefault="00D8658E" w:rsidP="002F0F4D">
      <w:pPr>
        <w:spacing w:after="0" w:line="240" w:lineRule="auto"/>
        <w:rPr>
          <w:rFonts w:ascii="Tahoma" w:hAnsi="Tahoma" w:cs="Tahoma"/>
          <w:color w:val="000000" w:themeColor="text1"/>
          <w:lang w:val="en-US"/>
        </w:rPr>
      </w:pPr>
      <w:r w:rsidRPr="00FB4B7B">
        <w:rPr>
          <w:rFonts w:ascii="Arial" w:hAnsi="Arial" w:cs="Arial"/>
          <w:color w:val="000000" w:themeColor="text1"/>
          <w:lang w:eastAsia="en-GB"/>
        </w:rPr>
        <w:t xml:space="preserve">CEO </w:t>
      </w:r>
      <w:r>
        <w:rPr>
          <w:rFonts w:ascii="Arial" w:hAnsi="Arial" w:cs="Arial"/>
          <w:color w:val="000000" w:themeColor="text1"/>
          <w:lang w:eastAsia="en-GB"/>
        </w:rPr>
        <w:t xml:space="preserve">added that a follow-up meeting was scheduled for the 2 October 2017. </w:t>
      </w:r>
    </w:p>
    <w:p w:rsidR="002F0F4D" w:rsidRDefault="002F0F4D" w:rsidP="00FB4B7B">
      <w:pPr>
        <w:spacing w:after="0" w:line="240" w:lineRule="auto"/>
        <w:rPr>
          <w:rFonts w:ascii="Tahoma" w:hAnsi="Tahoma" w:cs="Tahoma"/>
          <w:color w:val="000000" w:themeColor="text1"/>
          <w:lang w:val="en-US"/>
        </w:rPr>
      </w:pPr>
    </w:p>
    <w:p w:rsidR="00202ADB" w:rsidRPr="00623B60" w:rsidRDefault="00202ADB" w:rsidP="00FB4B7B">
      <w:pPr>
        <w:rPr>
          <w:rFonts w:ascii="Tahoma" w:hAnsi="Tahoma" w:cs="Tahoma"/>
          <w:b/>
        </w:rPr>
      </w:pPr>
      <w:r w:rsidRPr="00623B60">
        <w:rPr>
          <w:rFonts w:ascii="Tahoma" w:hAnsi="Tahoma" w:cs="Tahoma"/>
          <w:b/>
        </w:rPr>
        <w:t>6.</w:t>
      </w:r>
      <w:r w:rsidR="00D8658E">
        <w:rPr>
          <w:rFonts w:ascii="Tahoma" w:hAnsi="Tahoma" w:cs="Tahoma"/>
          <w:b/>
        </w:rPr>
        <w:t>5</w:t>
      </w:r>
      <w:r w:rsidRPr="00623B60">
        <w:rPr>
          <w:rFonts w:ascii="Tahoma" w:hAnsi="Tahoma" w:cs="Tahoma"/>
          <w:b/>
        </w:rPr>
        <w:t xml:space="preserve"> Grant Applications. </w:t>
      </w:r>
    </w:p>
    <w:p w:rsidR="00D8658E" w:rsidRDefault="00202ADB" w:rsidP="00FB4B7B">
      <w:pPr>
        <w:spacing w:after="0" w:line="240" w:lineRule="auto"/>
        <w:rPr>
          <w:rFonts w:ascii="Tahoma" w:hAnsi="Tahoma" w:cs="Tahoma"/>
          <w:color w:val="000000" w:themeColor="text1"/>
          <w:lang w:val="en-US"/>
        </w:rPr>
      </w:pPr>
      <w:r w:rsidRPr="00623B60">
        <w:rPr>
          <w:rFonts w:ascii="Tahoma" w:hAnsi="Tahoma" w:cs="Tahoma"/>
          <w:color w:val="000000" w:themeColor="text1"/>
          <w:lang w:val="en-US"/>
        </w:rPr>
        <w:t xml:space="preserve">CEO advised the Board that </w:t>
      </w:r>
      <w:r w:rsidR="00D8658E">
        <w:rPr>
          <w:rFonts w:ascii="Tahoma" w:hAnsi="Tahoma" w:cs="Tahoma"/>
          <w:color w:val="000000" w:themeColor="text1"/>
          <w:lang w:val="en-US"/>
        </w:rPr>
        <w:t>he had recently attended the DTA AGM where he attended a Lottery workshop and was informed that their grants from 2017/8 and been cut by 30%. Most to the delegates also confirmed how difficult the current ‘grant in aid’ climate had become over the past free years.</w:t>
      </w:r>
    </w:p>
    <w:p w:rsidR="00D8658E" w:rsidRDefault="00D8658E" w:rsidP="00FB4B7B">
      <w:pPr>
        <w:spacing w:after="0" w:line="240" w:lineRule="auto"/>
        <w:rPr>
          <w:rFonts w:ascii="Tahoma" w:hAnsi="Tahoma" w:cs="Tahoma"/>
          <w:color w:val="000000" w:themeColor="text1"/>
          <w:lang w:val="en-US"/>
        </w:rPr>
      </w:pPr>
    </w:p>
    <w:p w:rsidR="00D8658E" w:rsidRDefault="00D8658E" w:rsidP="00FB4B7B">
      <w:pPr>
        <w:spacing w:after="0" w:line="240" w:lineRule="auto"/>
        <w:rPr>
          <w:rFonts w:ascii="Tahoma" w:hAnsi="Tahoma" w:cs="Tahoma"/>
          <w:color w:val="000000" w:themeColor="text1"/>
          <w:lang w:val="en-US"/>
        </w:rPr>
      </w:pPr>
      <w:r>
        <w:rPr>
          <w:rFonts w:ascii="Tahoma" w:hAnsi="Tahoma" w:cs="Tahoma"/>
          <w:color w:val="000000" w:themeColor="text1"/>
          <w:lang w:val="en-US"/>
        </w:rPr>
        <w:t xml:space="preserve">CEO added that he had approached several landscape gardeners to come with some designs for the new pond and cost these out, so that we could make a further funding application to complete the works.  </w:t>
      </w:r>
    </w:p>
    <w:p w:rsidR="00D8658E" w:rsidRDefault="00D8658E" w:rsidP="00FB4B7B">
      <w:pPr>
        <w:spacing w:after="0" w:line="240" w:lineRule="auto"/>
        <w:rPr>
          <w:rFonts w:ascii="Tahoma" w:hAnsi="Tahoma" w:cs="Tahoma"/>
          <w:color w:val="000000" w:themeColor="text1"/>
          <w:lang w:val="en-US"/>
        </w:rPr>
      </w:pPr>
    </w:p>
    <w:p w:rsidR="00743643" w:rsidRPr="00623B60" w:rsidRDefault="00743643" w:rsidP="00743643">
      <w:pPr>
        <w:autoSpaceDN w:val="0"/>
        <w:spacing w:after="0" w:line="240" w:lineRule="auto"/>
        <w:ind w:left="284"/>
        <w:rPr>
          <w:rFonts w:ascii="Tahoma" w:eastAsia="Times New Roman" w:hAnsi="Tahoma" w:cs="Tahoma"/>
          <w:color w:val="000000" w:themeColor="text1"/>
          <w:lang w:eastAsia="en-GB"/>
        </w:rPr>
      </w:pPr>
    </w:p>
    <w:p w:rsidR="006765A8" w:rsidRPr="00623B60" w:rsidRDefault="006765A8" w:rsidP="000C58F7">
      <w:pPr>
        <w:pStyle w:val="NormalWeb"/>
        <w:spacing w:before="0" w:beforeAutospacing="0" w:after="0" w:afterAutospacing="0"/>
        <w:rPr>
          <w:rFonts w:ascii="Tahoma" w:hAnsi="Tahoma" w:cs="Tahoma"/>
          <w:sz w:val="22"/>
          <w:szCs w:val="22"/>
        </w:rPr>
      </w:pPr>
    </w:p>
    <w:p w:rsidR="00DD6612" w:rsidRPr="0022358D" w:rsidRDefault="00DD6612" w:rsidP="000C58F7">
      <w:pPr>
        <w:pStyle w:val="NormalWeb"/>
        <w:spacing w:before="0" w:beforeAutospacing="0" w:after="0" w:afterAutospacing="0"/>
        <w:rPr>
          <w:rFonts w:ascii="Tahoma" w:hAnsi="Tahoma" w:cs="Tahoma"/>
          <w:sz w:val="22"/>
          <w:szCs w:val="22"/>
        </w:rPr>
      </w:pPr>
    </w:p>
    <w:p w:rsidR="00067D17" w:rsidRPr="0022358D" w:rsidRDefault="00067D17" w:rsidP="00067D17">
      <w:pPr>
        <w:spacing w:line="259" w:lineRule="auto"/>
        <w:rPr>
          <w:rFonts w:ascii="Tahoma" w:hAnsi="Tahoma" w:cs="Tahoma"/>
          <w:b/>
        </w:rPr>
      </w:pPr>
      <w:r w:rsidRPr="0022358D">
        <w:rPr>
          <w:rFonts w:ascii="Tahoma" w:eastAsia="Times New Roman" w:hAnsi="Tahoma" w:cs="Tahoma"/>
          <w:b/>
          <w:color w:val="000000" w:themeColor="text1"/>
          <w:lang w:val="en-US"/>
        </w:rPr>
        <w:t xml:space="preserve">7/. </w:t>
      </w:r>
      <w:r w:rsidRPr="0022358D">
        <w:rPr>
          <w:rFonts w:ascii="Tahoma" w:hAnsi="Tahoma" w:cs="Tahoma"/>
          <w:b/>
        </w:rPr>
        <w:t>AOCB</w:t>
      </w:r>
    </w:p>
    <w:p w:rsidR="00D8658E" w:rsidRPr="0022358D" w:rsidRDefault="00A24012" w:rsidP="0022358D">
      <w:pPr>
        <w:pStyle w:val="NormalWeb"/>
        <w:spacing w:before="0" w:beforeAutospacing="0" w:after="0" w:afterAutospacing="0"/>
        <w:ind w:left="360"/>
        <w:rPr>
          <w:rFonts w:ascii="Tahoma" w:hAnsi="Tahoma" w:cs="Tahoma"/>
          <w:b/>
          <w:sz w:val="22"/>
          <w:szCs w:val="22"/>
        </w:rPr>
      </w:pPr>
      <w:r w:rsidRPr="0022358D">
        <w:rPr>
          <w:rFonts w:ascii="Tahoma" w:hAnsi="Tahoma" w:cs="Tahoma"/>
          <w:b/>
          <w:sz w:val="22"/>
          <w:szCs w:val="22"/>
        </w:rPr>
        <w:t xml:space="preserve">7.1 </w:t>
      </w:r>
      <w:r w:rsidR="00D8658E" w:rsidRPr="0022358D">
        <w:rPr>
          <w:rFonts w:ascii="Tahoma" w:hAnsi="Tahoma" w:cs="Tahoma"/>
          <w:b/>
          <w:sz w:val="22"/>
          <w:szCs w:val="22"/>
        </w:rPr>
        <w:t>Camper Vans</w:t>
      </w:r>
    </w:p>
    <w:p w:rsidR="0022358D" w:rsidRPr="0022358D" w:rsidRDefault="0022358D" w:rsidP="0022358D">
      <w:pPr>
        <w:pStyle w:val="NormalWeb"/>
        <w:spacing w:before="0" w:beforeAutospacing="0" w:after="0" w:afterAutospacing="0"/>
        <w:ind w:left="360"/>
        <w:rPr>
          <w:rFonts w:ascii="Tahoma" w:hAnsi="Tahoma" w:cs="Tahoma"/>
          <w:b/>
          <w:sz w:val="22"/>
          <w:szCs w:val="22"/>
        </w:rPr>
      </w:pPr>
    </w:p>
    <w:p w:rsidR="0022358D" w:rsidRDefault="0022358D" w:rsidP="0022358D">
      <w:pPr>
        <w:pStyle w:val="NormalWeb"/>
        <w:spacing w:before="0" w:beforeAutospacing="0" w:after="0" w:afterAutospacing="0"/>
        <w:ind w:left="360"/>
        <w:rPr>
          <w:rFonts w:ascii="Tahoma" w:hAnsi="Tahoma" w:cs="Tahoma"/>
          <w:color w:val="000000" w:themeColor="text1"/>
          <w:sz w:val="22"/>
          <w:szCs w:val="22"/>
          <w:lang w:val="en-US"/>
        </w:rPr>
      </w:pPr>
      <w:r w:rsidRPr="0022358D">
        <w:rPr>
          <w:rFonts w:ascii="Tahoma" w:hAnsi="Tahoma" w:cs="Tahoma"/>
          <w:color w:val="000000" w:themeColor="text1"/>
          <w:sz w:val="22"/>
          <w:szCs w:val="22"/>
          <w:lang w:val="en-US"/>
        </w:rPr>
        <w:t xml:space="preserve">CEO outlined that the Garrison House Directors were concerned in general with the numbers of vans now visiting the festivals and the impact that they were having to the overall island. For this reason they wished to send their concerns up to the main board (CCDC). </w:t>
      </w:r>
    </w:p>
    <w:p w:rsidR="0022358D" w:rsidRDefault="0022358D" w:rsidP="0022358D">
      <w:pPr>
        <w:pStyle w:val="NormalWeb"/>
        <w:spacing w:before="0" w:beforeAutospacing="0" w:after="0" w:afterAutospacing="0"/>
        <w:ind w:left="360"/>
        <w:rPr>
          <w:rFonts w:ascii="Tahoma" w:hAnsi="Tahoma" w:cs="Tahoma"/>
          <w:color w:val="000000" w:themeColor="text1"/>
          <w:sz w:val="22"/>
          <w:szCs w:val="22"/>
          <w:lang w:val="en-US"/>
        </w:rPr>
      </w:pPr>
    </w:p>
    <w:p w:rsidR="0022358D" w:rsidRDefault="0022358D" w:rsidP="0022358D">
      <w:pPr>
        <w:ind w:left="360"/>
        <w:rPr>
          <w:rFonts w:ascii="Tahoma" w:eastAsia="Times New Roman" w:hAnsi="Tahoma" w:cs="Tahoma"/>
          <w:lang w:val="en-US"/>
        </w:rPr>
      </w:pPr>
      <w:r w:rsidRPr="00BA2204">
        <w:rPr>
          <w:rFonts w:ascii="Tahoma" w:eastAsia="Times New Roman" w:hAnsi="Tahoma" w:cs="Tahoma"/>
          <w:lang w:val="en-US"/>
        </w:rPr>
        <w:t>General discussion</w:t>
      </w:r>
      <w:r>
        <w:rPr>
          <w:rFonts w:ascii="Tahoma" w:eastAsia="Times New Roman" w:hAnsi="Tahoma" w:cs="Tahoma"/>
          <w:lang w:val="en-US"/>
        </w:rPr>
        <w:t xml:space="preserve"> took place over the increase of numbers and the impact that they were having in parking along Marine Parade and Glasgow Street and in particular their waste.  </w:t>
      </w:r>
    </w:p>
    <w:p w:rsidR="0022358D" w:rsidRDefault="0022358D" w:rsidP="0022358D">
      <w:pPr>
        <w:ind w:left="360"/>
        <w:rPr>
          <w:rFonts w:ascii="Tahoma" w:eastAsia="Times New Roman" w:hAnsi="Tahoma" w:cs="Tahoma"/>
          <w:lang w:val="en-US"/>
        </w:rPr>
      </w:pPr>
      <w:r>
        <w:rPr>
          <w:rFonts w:ascii="Tahoma" w:eastAsia="Times New Roman" w:hAnsi="Tahoma" w:cs="Tahoma"/>
          <w:lang w:val="en-US"/>
        </w:rPr>
        <w:t xml:space="preserve">Further discussion took place over the need of controlling numbers and the best methods for doing this without putting off visitors to the island. </w:t>
      </w:r>
    </w:p>
    <w:p w:rsidR="0022358D" w:rsidRDefault="0022358D" w:rsidP="0022358D">
      <w:pPr>
        <w:ind w:left="360"/>
        <w:rPr>
          <w:rFonts w:ascii="Tahoma" w:eastAsia="Times New Roman" w:hAnsi="Tahoma" w:cs="Tahoma"/>
          <w:lang w:val="en-US"/>
        </w:rPr>
      </w:pPr>
      <w:r>
        <w:rPr>
          <w:rFonts w:ascii="Tahoma" w:eastAsia="Times New Roman" w:hAnsi="Tahoma" w:cs="Tahoma"/>
          <w:lang w:val="en-US"/>
        </w:rPr>
        <w:t xml:space="preserve">DW suggested that CCDC call a meeting with local interested parties and tourism and see how the Council and Police Scotland propose to manage this issue. </w:t>
      </w:r>
    </w:p>
    <w:p w:rsidR="0022358D" w:rsidRPr="0022358D" w:rsidRDefault="0022358D" w:rsidP="0022358D">
      <w:pPr>
        <w:pStyle w:val="NormalWeb"/>
        <w:spacing w:before="0" w:beforeAutospacing="0" w:after="0" w:afterAutospacing="0"/>
        <w:ind w:left="360"/>
        <w:rPr>
          <w:rFonts w:ascii="Tahoma" w:hAnsi="Tahoma" w:cs="Tahoma"/>
          <w:b/>
          <w:sz w:val="22"/>
          <w:szCs w:val="22"/>
        </w:rPr>
      </w:pPr>
    </w:p>
    <w:p w:rsidR="0022358D" w:rsidRPr="0022358D" w:rsidRDefault="0022358D" w:rsidP="0022358D">
      <w:pPr>
        <w:pStyle w:val="NormalWeb"/>
        <w:spacing w:before="0" w:beforeAutospacing="0" w:after="0" w:afterAutospacing="0"/>
        <w:ind w:left="2880"/>
        <w:rPr>
          <w:rFonts w:ascii="Tahoma" w:hAnsi="Tahoma" w:cs="Tahoma"/>
          <w:sz w:val="22"/>
          <w:szCs w:val="22"/>
        </w:rPr>
      </w:pPr>
      <w:r w:rsidRPr="0022358D">
        <w:rPr>
          <w:rFonts w:ascii="Tahoma" w:hAnsi="Tahoma" w:cs="Tahoma"/>
          <w:b/>
          <w:sz w:val="22"/>
          <w:szCs w:val="22"/>
        </w:rPr>
        <w:t xml:space="preserve">Resolution 6 </w:t>
      </w:r>
      <w:r w:rsidRPr="0022358D">
        <w:rPr>
          <w:rFonts w:ascii="Tahoma" w:hAnsi="Tahoma" w:cs="Tahoma"/>
          <w:sz w:val="22"/>
          <w:szCs w:val="22"/>
        </w:rPr>
        <w:t xml:space="preserve">– CEO to set-up meeting with Local Island groups, North Ayrshire </w:t>
      </w:r>
      <w:r w:rsidRPr="0022358D">
        <w:rPr>
          <w:rFonts w:ascii="Tahoma" w:hAnsi="Tahoma" w:cs="Tahoma"/>
          <w:sz w:val="22"/>
          <w:szCs w:val="22"/>
          <w:lang w:val="en-US"/>
        </w:rPr>
        <w:t>Council and Police Scotland</w:t>
      </w:r>
      <w:r>
        <w:rPr>
          <w:rFonts w:ascii="Tahoma" w:hAnsi="Tahoma" w:cs="Tahoma"/>
          <w:sz w:val="22"/>
          <w:szCs w:val="22"/>
          <w:lang w:val="en-US"/>
        </w:rPr>
        <w:t xml:space="preserve"> to deal with 2018 festivals. </w:t>
      </w:r>
    </w:p>
    <w:p w:rsidR="00ED6393" w:rsidRDefault="00ED6393" w:rsidP="00ED6393">
      <w:pPr>
        <w:pStyle w:val="NormalWeb"/>
        <w:spacing w:before="0" w:beforeAutospacing="0" w:after="0" w:afterAutospacing="0"/>
        <w:ind w:left="360"/>
        <w:rPr>
          <w:rFonts w:ascii="Tahoma" w:hAnsi="Tahoma" w:cs="Tahoma"/>
          <w:b/>
          <w:bCs/>
          <w:sz w:val="22"/>
          <w:szCs w:val="22"/>
        </w:rPr>
      </w:pPr>
    </w:p>
    <w:p w:rsidR="00ED6393" w:rsidRDefault="00ED6393" w:rsidP="00ED6393">
      <w:pPr>
        <w:pStyle w:val="NormalWeb"/>
        <w:spacing w:before="0" w:beforeAutospacing="0" w:after="0" w:afterAutospacing="0"/>
        <w:ind w:left="360"/>
        <w:rPr>
          <w:lang w:val="en-US"/>
        </w:rPr>
      </w:pPr>
      <w:r>
        <w:rPr>
          <w:rFonts w:ascii="Tahoma" w:hAnsi="Tahoma" w:cs="Tahoma"/>
          <w:b/>
          <w:bCs/>
          <w:sz w:val="22"/>
          <w:szCs w:val="22"/>
        </w:rPr>
        <w:t xml:space="preserve">7.2 Ferry User Group </w:t>
      </w:r>
    </w:p>
    <w:p w:rsidR="00ED6393" w:rsidRDefault="00ED6393" w:rsidP="00ED6393">
      <w:pPr>
        <w:pStyle w:val="NormalWeb"/>
        <w:spacing w:before="0" w:beforeAutospacing="0" w:after="0" w:afterAutospacing="0"/>
        <w:ind w:left="360"/>
      </w:pPr>
      <w:r>
        <w:rPr>
          <w:rFonts w:ascii="Tahoma" w:hAnsi="Tahoma" w:cs="Tahoma"/>
          <w:b/>
          <w:bCs/>
          <w:sz w:val="22"/>
          <w:szCs w:val="22"/>
        </w:rPr>
        <w:t> </w:t>
      </w:r>
    </w:p>
    <w:p w:rsidR="00ED6393" w:rsidRDefault="00ED6393" w:rsidP="00ED6393">
      <w:pPr>
        <w:pStyle w:val="NormalWeb"/>
        <w:spacing w:before="0" w:beforeAutospacing="0" w:after="0" w:afterAutospacing="0"/>
        <w:ind w:left="360"/>
      </w:pPr>
      <w:r>
        <w:rPr>
          <w:rFonts w:ascii="Tahoma" w:hAnsi="Tahoma" w:cs="Tahoma"/>
          <w:sz w:val="22"/>
          <w:szCs w:val="22"/>
        </w:rPr>
        <w:t xml:space="preserve">DM highlighted that they had not met again since our last board meeting, but he felt that the ferry users group was tackling the issues relevant to the island and was enjoying serving on this committee. </w:t>
      </w:r>
    </w:p>
    <w:p w:rsidR="00ED6393" w:rsidRDefault="00ED6393" w:rsidP="00ED6393">
      <w:pPr>
        <w:pStyle w:val="NormalWeb"/>
        <w:spacing w:before="0" w:beforeAutospacing="0" w:after="0" w:afterAutospacing="0"/>
        <w:ind w:left="360"/>
      </w:pPr>
      <w:r>
        <w:rPr>
          <w:rFonts w:ascii="Tahoma" w:hAnsi="Tahoma" w:cs="Tahoma"/>
          <w:sz w:val="22"/>
          <w:szCs w:val="22"/>
        </w:rPr>
        <w:t> </w:t>
      </w:r>
    </w:p>
    <w:p w:rsidR="00ED6393" w:rsidRDefault="00ED6393" w:rsidP="00ED6393">
      <w:pPr>
        <w:pStyle w:val="NormalWeb"/>
        <w:spacing w:before="0" w:beforeAutospacing="0" w:after="0" w:afterAutospacing="0"/>
        <w:ind w:left="360"/>
      </w:pPr>
      <w:r>
        <w:rPr>
          <w:rFonts w:ascii="Tahoma" w:hAnsi="Tahoma" w:cs="Tahoma"/>
          <w:sz w:val="22"/>
          <w:szCs w:val="22"/>
        </w:rPr>
        <w:t xml:space="preserve">General discussion took place over the frequency and timing of the current timetable. </w:t>
      </w:r>
    </w:p>
    <w:p w:rsidR="00ED6393" w:rsidRDefault="00ED6393" w:rsidP="00ED6393">
      <w:pPr>
        <w:pStyle w:val="NormalWeb"/>
        <w:spacing w:before="0" w:beforeAutospacing="0" w:after="0" w:afterAutospacing="0"/>
        <w:ind w:left="360"/>
      </w:pPr>
      <w:r>
        <w:rPr>
          <w:rFonts w:ascii="Tahoma" w:hAnsi="Tahoma" w:cs="Tahoma"/>
          <w:sz w:val="22"/>
          <w:szCs w:val="22"/>
        </w:rPr>
        <w:t> </w:t>
      </w:r>
    </w:p>
    <w:p w:rsidR="00ED6393" w:rsidRDefault="00ED6393" w:rsidP="00ED6393">
      <w:pPr>
        <w:pStyle w:val="NormalWeb"/>
        <w:spacing w:before="0" w:beforeAutospacing="0" w:after="0" w:afterAutospacing="0"/>
        <w:ind w:left="360"/>
      </w:pPr>
      <w:r>
        <w:rPr>
          <w:rFonts w:ascii="Tahoma" w:hAnsi="Tahoma" w:cs="Tahoma"/>
          <w:sz w:val="22"/>
          <w:szCs w:val="22"/>
        </w:rPr>
        <w:t xml:space="preserve">DM explained that the staff (Calmac) actually operated a ‘good will’ system to enable afternoons to run at peak (250 maximum) as well as ‘call back system’ for the early Sunday morning ferry. </w:t>
      </w:r>
    </w:p>
    <w:p w:rsidR="00ED6393" w:rsidRDefault="00ED6393" w:rsidP="00ED6393">
      <w:pPr>
        <w:pStyle w:val="NormalWeb"/>
        <w:spacing w:before="0" w:beforeAutospacing="0" w:after="0" w:afterAutospacing="0"/>
        <w:ind w:left="360"/>
      </w:pPr>
      <w:r>
        <w:rPr>
          <w:rFonts w:ascii="Tahoma" w:hAnsi="Tahoma" w:cs="Tahoma"/>
          <w:sz w:val="22"/>
          <w:szCs w:val="22"/>
        </w:rPr>
        <w:t> </w:t>
      </w:r>
    </w:p>
    <w:p w:rsidR="00ED6393" w:rsidRDefault="00ED6393" w:rsidP="00ED6393">
      <w:pPr>
        <w:pStyle w:val="NormalWeb"/>
        <w:spacing w:before="0" w:beforeAutospacing="0" w:after="0" w:afterAutospacing="0"/>
        <w:ind w:left="360"/>
      </w:pPr>
      <w:r>
        <w:rPr>
          <w:rFonts w:ascii="Tahoma" w:hAnsi="Tahoma" w:cs="Tahoma"/>
          <w:sz w:val="22"/>
          <w:szCs w:val="22"/>
        </w:rPr>
        <w:t xml:space="preserve">DM added to ensure that to ensure we had five staff members on duty of an evening so that we could operate a full passenger service (i.e. not limited only to 150 passengers, including vehicles) again relied on staff working extra hours. </w:t>
      </w:r>
    </w:p>
    <w:p w:rsidR="00ED6393" w:rsidRDefault="00ED6393" w:rsidP="00ED6393">
      <w:pPr>
        <w:pStyle w:val="NormalWeb"/>
        <w:spacing w:before="0" w:beforeAutospacing="0" w:after="0" w:afterAutospacing="0"/>
        <w:ind w:left="360"/>
      </w:pPr>
      <w:r>
        <w:rPr>
          <w:rFonts w:ascii="Tahoma" w:hAnsi="Tahoma" w:cs="Tahoma"/>
          <w:sz w:val="22"/>
          <w:szCs w:val="22"/>
        </w:rPr>
        <w:t> </w:t>
      </w:r>
    </w:p>
    <w:p w:rsidR="00ED6393" w:rsidRDefault="00ED6393" w:rsidP="00ED6393">
      <w:pPr>
        <w:pStyle w:val="NormalWeb"/>
        <w:spacing w:before="0" w:beforeAutospacing="0" w:after="0" w:afterAutospacing="0"/>
        <w:ind w:left="360"/>
      </w:pPr>
      <w:r>
        <w:rPr>
          <w:rFonts w:ascii="Tahoma" w:hAnsi="Tahoma" w:cs="Tahoma"/>
          <w:sz w:val="22"/>
          <w:szCs w:val="22"/>
        </w:rPr>
        <w:t xml:space="preserve">General discussion took place what this actually meant (call back system). </w:t>
      </w:r>
    </w:p>
    <w:p w:rsidR="00ED6393" w:rsidRDefault="00ED6393" w:rsidP="00ED6393">
      <w:pPr>
        <w:pStyle w:val="NormalWeb"/>
        <w:spacing w:before="0" w:beforeAutospacing="0" w:after="0" w:afterAutospacing="0"/>
        <w:ind w:left="360"/>
      </w:pPr>
      <w:r>
        <w:rPr>
          <w:rFonts w:ascii="Tahoma" w:hAnsi="Tahoma" w:cs="Tahoma"/>
          <w:sz w:val="22"/>
          <w:szCs w:val="22"/>
        </w:rPr>
        <w:t> </w:t>
      </w:r>
    </w:p>
    <w:p w:rsidR="00ED6393" w:rsidRDefault="00ED6393" w:rsidP="00ED6393">
      <w:pPr>
        <w:pStyle w:val="NormalWeb"/>
        <w:spacing w:before="0" w:beforeAutospacing="0" w:after="0" w:afterAutospacing="0"/>
        <w:ind w:left="360"/>
      </w:pPr>
      <w:r>
        <w:rPr>
          <w:rFonts w:ascii="Tahoma" w:hAnsi="Tahoma" w:cs="Tahoma"/>
          <w:sz w:val="22"/>
          <w:szCs w:val="22"/>
        </w:rPr>
        <w:t xml:space="preserve">DM added that basically it was staff working without overtime to ensure we could operate a peak times with full contingent of staff. </w:t>
      </w:r>
    </w:p>
    <w:p w:rsidR="0022358D" w:rsidRDefault="0022358D" w:rsidP="0022358D">
      <w:pPr>
        <w:pStyle w:val="NormalWeb"/>
        <w:spacing w:before="0" w:beforeAutospacing="0" w:after="0" w:afterAutospacing="0"/>
        <w:ind w:left="2880"/>
        <w:rPr>
          <w:rFonts w:ascii="Tahoma" w:hAnsi="Tahoma" w:cs="Tahoma"/>
          <w:b/>
          <w:sz w:val="22"/>
          <w:szCs w:val="22"/>
        </w:rPr>
      </w:pPr>
    </w:p>
    <w:p w:rsidR="00D8658E" w:rsidRPr="00D8658E" w:rsidRDefault="00D8658E" w:rsidP="0022358D">
      <w:pPr>
        <w:pStyle w:val="NormalWeb"/>
        <w:spacing w:before="0" w:beforeAutospacing="0" w:after="0" w:afterAutospacing="0"/>
        <w:ind w:left="360"/>
        <w:rPr>
          <w:rFonts w:ascii="Tahoma" w:hAnsi="Tahoma" w:cs="Tahoma"/>
          <w:b/>
          <w:sz w:val="22"/>
          <w:szCs w:val="22"/>
        </w:rPr>
      </w:pPr>
    </w:p>
    <w:p w:rsidR="00D8658E" w:rsidRDefault="00D8658E" w:rsidP="0022358D">
      <w:pPr>
        <w:pStyle w:val="NormalWeb"/>
        <w:spacing w:before="0" w:beforeAutospacing="0" w:after="0" w:afterAutospacing="0"/>
        <w:ind w:left="360"/>
        <w:rPr>
          <w:rFonts w:ascii="Tahoma" w:hAnsi="Tahoma" w:cs="Tahoma"/>
          <w:b/>
          <w:sz w:val="22"/>
          <w:szCs w:val="22"/>
        </w:rPr>
      </w:pPr>
      <w:r w:rsidRPr="00D8658E">
        <w:rPr>
          <w:rFonts w:ascii="Tahoma" w:hAnsi="Tahoma" w:cs="Tahoma"/>
          <w:b/>
          <w:sz w:val="22"/>
          <w:szCs w:val="22"/>
        </w:rPr>
        <w:t xml:space="preserve">7.3 Festival Feedback </w:t>
      </w:r>
    </w:p>
    <w:p w:rsidR="0022358D" w:rsidRDefault="0022358D" w:rsidP="0022358D">
      <w:pPr>
        <w:pStyle w:val="NormalWeb"/>
        <w:spacing w:before="0" w:beforeAutospacing="0" w:after="0" w:afterAutospacing="0"/>
        <w:ind w:left="360"/>
        <w:rPr>
          <w:rFonts w:ascii="Tahoma" w:hAnsi="Tahoma" w:cs="Tahoma"/>
          <w:b/>
          <w:sz w:val="22"/>
          <w:szCs w:val="22"/>
        </w:rPr>
      </w:pPr>
    </w:p>
    <w:p w:rsidR="0022358D" w:rsidRPr="0022358D" w:rsidRDefault="0022358D" w:rsidP="0022358D">
      <w:pPr>
        <w:pStyle w:val="NormalWeb"/>
        <w:spacing w:before="0" w:beforeAutospacing="0" w:after="0" w:afterAutospacing="0"/>
        <w:ind w:left="360"/>
        <w:rPr>
          <w:rFonts w:ascii="Tahoma" w:hAnsi="Tahoma" w:cs="Tahoma"/>
          <w:sz w:val="22"/>
          <w:szCs w:val="22"/>
        </w:rPr>
      </w:pPr>
      <w:r w:rsidRPr="0022358D">
        <w:rPr>
          <w:rFonts w:ascii="Tahoma" w:hAnsi="Tahoma" w:cs="Tahoma"/>
          <w:sz w:val="22"/>
          <w:szCs w:val="22"/>
        </w:rPr>
        <w:t xml:space="preserve">SW had already dealt with this AOCB earlier. </w:t>
      </w:r>
    </w:p>
    <w:p w:rsidR="00ED6393" w:rsidRDefault="00ED6393">
      <w:pPr>
        <w:spacing w:line="259" w:lineRule="auto"/>
        <w:rPr>
          <w:rFonts w:ascii="Tahoma" w:eastAsia="Times New Roman" w:hAnsi="Tahoma" w:cs="Tahoma"/>
          <w:b/>
          <w:lang w:eastAsia="en-GB"/>
        </w:rPr>
      </w:pPr>
      <w:r>
        <w:rPr>
          <w:rFonts w:ascii="Tahoma" w:hAnsi="Tahoma" w:cs="Tahoma"/>
          <w:b/>
        </w:rPr>
        <w:br w:type="page"/>
      </w:r>
    </w:p>
    <w:p w:rsidR="00D8658E" w:rsidRPr="00D8658E" w:rsidRDefault="00D8658E" w:rsidP="0022358D">
      <w:pPr>
        <w:pStyle w:val="NormalWeb"/>
        <w:spacing w:before="0" w:beforeAutospacing="0" w:after="0" w:afterAutospacing="0"/>
        <w:ind w:left="360"/>
        <w:rPr>
          <w:rFonts w:ascii="Tahoma" w:hAnsi="Tahoma" w:cs="Tahoma"/>
          <w:b/>
          <w:sz w:val="22"/>
          <w:szCs w:val="22"/>
        </w:rPr>
      </w:pPr>
    </w:p>
    <w:p w:rsidR="00D8658E" w:rsidRDefault="00D8658E" w:rsidP="0022358D">
      <w:pPr>
        <w:pStyle w:val="NormalWeb"/>
        <w:spacing w:before="0" w:beforeAutospacing="0" w:after="0" w:afterAutospacing="0"/>
        <w:ind w:left="360"/>
        <w:rPr>
          <w:rFonts w:ascii="Tahoma" w:hAnsi="Tahoma" w:cs="Tahoma"/>
          <w:b/>
          <w:sz w:val="22"/>
          <w:szCs w:val="22"/>
        </w:rPr>
      </w:pPr>
      <w:r w:rsidRPr="00D8658E">
        <w:rPr>
          <w:rFonts w:ascii="Tahoma" w:hAnsi="Tahoma" w:cs="Tahoma"/>
          <w:b/>
          <w:sz w:val="22"/>
          <w:szCs w:val="22"/>
        </w:rPr>
        <w:t xml:space="preserve">7.4 Cumbrae Economic Forum </w:t>
      </w:r>
    </w:p>
    <w:p w:rsidR="0022358D" w:rsidRDefault="0022358D" w:rsidP="0022358D">
      <w:pPr>
        <w:pStyle w:val="NormalWeb"/>
        <w:spacing w:before="0" w:beforeAutospacing="0" w:after="0" w:afterAutospacing="0"/>
        <w:ind w:left="360"/>
        <w:rPr>
          <w:rFonts w:ascii="Tahoma" w:hAnsi="Tahoma" w:cs="Tahoma"/>
          <w:b/>
          <w:sz w:val="22"/>
          <w:szCs w:val="22"/>
        </w:rPr>
      </w:pPr>
    </w:p>
    <w:p w:rsidR="0022358D" w:rsidRDefault="0022358D" w:rsidP="0022358D">
      <w:pPr>
        <w:pStyle w:val="NormalWeb"/>
        <w:spacing w:before="0" w:beforeAutospacing="0" w:after="0" w:afterAutospacing="0"/>
        <w:ind w:left="360"/>
        <w:rPr>
          <w:rFonts w:ascii="Tahoma" w:hAnsi="Tahoma" w:cs="Tahoma"/>
          <w:sz w:val="22"/>
          <w:szCs w:val="22"/>
        </w:rPr>
      </w:pPr>
      <w:r w:rsidRPr="0022358D">
        <w:rPr>
          <w:rFonts w:ascii="Tahoma" w:hAnsi="Tahoma" w:cs="Tahoma"/>
          <w:sz w:val="22"/>
          <w:szCs w:val="22"/>
        </w:rPr>
        <w:t xml:space="preserve">DW advised </w:t>
      </w:r>
      <w:r>
        <w:rPr>
          <w:rFonts w:ascii="Tahoma" w:hAnsi="Tahoma" w:cs="Tahoma"/>
          <w:sz w:val="22"/>
          <w:szCs w:val="22"/>
        </w:rPr>
        <w:t>t</w:t>
      </w:r>
      <w:r w:rsidRPr="0022358D">
        <w:rPr>
          <w:rFonts w:ascii="Tahoma" w:hAnsi="Tahoma" w:cs="Tahoma"/>
          <w:sz w:val="22"/>
          <w:szCs w:val="22"/>
        </w:rPr>
        <w:t xml:space="preserve">he CCDC Board that he was an attending member of this new economic group, which currently was </w:t>
      </w:r>
      <w:r w:rsidR="000A3546" w:rsidRPr="0022358D">
        <w:rPr>
          <w:rFonts w:ascii="Tahoma" w:hAnsi="Tahoma" w:cs="Tahoma"/>
          <w:sz w:val="22"/>
          <w:szCs w:val="22"/>
        </w:rPr>
        <w:t>chaired</w:t>
      </w:r>
      <w:r w:rsidRPr="0022358D">
        <w:rPr>
          <w:rFonts w:ascii="Tahoma" w:hAnsi="Tahoma" w:cs="Tahoma"/>
          <w:sz w:val="22"/>
          <w:szCs w:val="22"/>
        </w:rPr>
        <w:t xml:space="preserve"> by Mr. Rob Lucas (CEO if Field Studies Centre) </w:t>
      </w:r>
      <w:r w:rsidR="000A3546">
        <w:rPr>
          <w:rFonts w:ascii="Tahoma" w:hAnsi="Tahoma" w:cs="Tahoma"/>
          <w:sz w:val="22"/>
          <w:szCs w:val="22"/>
        </w:rPr>
        <w:t xml:space="preserve">and he wished to stand down. Nominations were sought and he was proposed and seconded to take up the challenge as the new chairperson. </w:t>
      </w:r>
    </w:p>
    <w:p w:rsidR="00ED6393" w:rsidRDefault="00ED6393" w:rsidP="0022358D">
      <w:pPr>
        <w:pStyle w:val="NormalWeb"/>
        <w:spacing w:before="0" w:beforeAutospacing="0" w:after="0" w:afterAutospacing="0"/>
        <w:ind w:left="360"/>
        <w:rPr>
          <w:rFonts w:ascii="Tahoma" w:hAnsi="Tahoma" w:cs="Tahoma"/>
          <w:sz w:val="22"/>
          <w:szCs w:val="22"/>
        </w:rPr>
      </w:pPr>
    </w:p>
    <w:p w:rsidR="00D03B1F" w:rsidRDefault="000A3546" w:rsidP="0022358D">
      <w:pPr>
        <w:pStyle w:val="NormalWeb"/>
        <w:spacing w:before="0" w:beforeAutospacing="0" w:after="0" w:afterAutospacing="0"/>
        <w:ind w:left="360"/>
        <w:rPr>
          <w:rFonts w:ascii="Tahoma" w:hAnsi="Tahoma" w:cs="Tahoma"/>
          <w:sz w:val="22"/>
          <w:szCs w:val="22"/>
        </w:rPr>
      </w:pPr>
      <w:r w:rsidRPr="000A3546">
        <w:rPr>
          <w:rFonts w:ascii="Tahoma" w:hAnsi="Tahoma" w:cs="Tahoma"/>
          <w:sz w:val="22"/>
          <w:szCs w:val="22"/>
        </w:rPr>
        <w:t>DW added that he spoke at length with Karen Yeomans (Director of Economy &amp; Communities</w:t>
      </w:r>
      <w:r>
        <w:rPr>
          <w:rFonts w:ascii="Tahoma" w:hAnsi="Tahoma" w:cs="Tahoma"/>
          <w:sz w:val="22"/>
          <w:szCs w:val="22"/>
        </w:rPr>
        <w:t xml:space="preserve"> - </w:t>
      </w:r>
      <w:r w:rsidRPr="000A3546">
        <w:rPr>
          <w:rFonts w:ascii="Tahoma" w:hAnsi="Tahoma" w:cs="Tahoma"/>
          <w:sz w:val="22"/>
          <w:szCs w:val="22"/>
        </w:rPr>
        <w:t xml:space="preserve">North Ayrshire Council) </w:t>
      </w:r>
      <w:r>
        <w:rPr>
          <w:rFonts w:ascii="Tahoma" w:hAnsi="Tahoma" w:cs="Tahoma"/>
          <w:sz w:val="22"/>
          <w:szCs w:val="22"/>
        </w:rPr>
        <w:t xml:space="preserve">about the role and what was expected of him. </w:t>
      </w:r>
    </w:p>
    <w:p w:rsidR="00D03B1F" w:rsidRDefault="00D03B1F" w:rsidP="0022358D">
      <w:pPr>
        <w:pStyle w:val="NormalWeb"/>
        <w:spacing w:before="0" w:beforeAutospacing="0" w:after="0" w:afterAutospacing="0"/>
        <w:ind w:left="360"/>
        <w:rPr>
          <w:rFonts w:ascii="Tahoma" w:hAnsi="Tahoma" w:cs="Tahoma"/>
          <w:sz w:val="22"/>
          <w:szCs w:val="22"/>
        </w:rPr>
      </w:pPr>
    </w:p>
    <w:p w:rsidR="000A3546" w:rsidRDefault="000A3546" w:rsidP="0022358D">
      <w:pPr>
        <w:pStyle w:val="NormalWeb"/>
        <w:spacing w:before="0" w:beforeAutospacing="0" w:after="0" w:afterAutospacing="0"/>
        <w:ind w:left="360"/>
        <w:rPr>
          <w:rFonts w:ascii="Tahoma" w:hAnsi="Tahoma" w:cs="Tahoma"/>
          <w:sz w:val="22"/>
          <w:szCs w:val="22"/>
        </w:rPr>
      </w:pPr>
      <w:r>
        <w:rPr>
          <w:rFonts w:ascii="Tahoma" w:hAnsi="Tahoma" w:cs="Tahoma"/>
          <w:sz w:val="22"/>
          <w:szCs w:val="22"/>
        </w:rPr>
        <w:t xml:space="preserve">DW went on to add that he had been invited to the Arran Economic Forum meeting (14 Sept 2017) and he wished to include the CEO in that meeting. </w:t>
      </w:r>
    </w:p>
    <w:p w:rsidR="000A3546" w:rsidRDefault="000A3546" w:rsidP="0022358D">
      <w:pPr>
        <w:pStyle w:val="NormalWeb"/>
        <w:spacing w:before="0" w:beforeAutospacing="0" w:after="0" w:afterAutospacing="0"/>
        <w:ind w:left="360"/>
        <w:rPr>
          <w:rFonts w:ascii="Tahoma" w:hAnsi="Tahoma" w:cs="Tahoma"/>
          <w:sz w:val="22"/>
          <w:szCs w:val="22"/>
        </w:rPr>
      </w:pPr>
    </w:p>
    <w:p w:rsidR="000A3546" w:rsidRPr="000A3546" w:rsidRDefault="000A3546" w:rsidP="0022358D">
      <w:pPr>
        <w:pStyle w:val="NormalWeb"/>
        <w:spacing w:before="0" w:beforeAutospacing="0" w:after="0" w:afterAutospacing="0"/>
        <w:ind w:left="360"/>
        <w:rPr>
          <w:rFonts w:ascii="Tahoma" w:hAnsi="Tahoma" w:cs="Tahoma"/>
          <w:sz w:val="22"/>
          <w:szCs w:val="22"/>
        </w:rPr>
      </w:pPr>
      <w:r>
        <w:rPr>
          <w:rFonts w:ascii="Tahoma" w:hAnsi="Tahoma" w:cs="Tahoma"/>
          <w:sz w:val="22"/>
          <w:szCs w:val="22"/>
        </w:rPr>
        <w:t xml:space="preserve">Chair (SW) agreed that it would be beneficial for the CEO to join DW. </w:t>
      </w:r>
    </w:p>
    <w:p w:rsidR="000A3546" w:rsidRDefault="000A3546" w:rsidP="0022358D">
      <w:pPr>
        <w:pStyle w:val="NormalWeb"/>
        <w:spacing w:before="0" w:beforeAutospacing="0" w:after="0" w:afterAutospacing="0"/>
        <w:ind w:left="360"/>
        <w:rPr>
          <w:rFonts w:ascii="Tahoma" w:hAnsi="Tahoma" w:cs="Tahoma"/>
          <w:sz w:val="22"/>
          <w:szCs w:val="22"/>
        </w:rPr>
      </w:pPr>
    </w:p>
    <w:p w:rsidR="000A3546" w:rsidRPr="00D03B1F" w:rsidRDefault="000A3546" w:rsidP="0022358D">
      <w:pPr>
        <w:pStyle w:val="NormalWeb"/>
        <w:spacing w:before="0" w:beforeAutospacing="0" w:after="0" w:afterAutospacing="0"/>
        <w:ind w:left="360"/>
        <w:rPr>
          <w:rFonts w:ascii="Tahoma" w:hAnsi="Tahoma" w:cs="Tahoma"/>
          <w:sz w:val="22"/>
          <w:szCs w:val="22"/>
        </w:rPr>
      </w:pPr>
      <w:r w:rsidRPr="00D03B1F">
        <w:rPr>
          <w:rFonts w:ascii="Tahoma" w:hAnsi="Tahoma" w:cs="Tahoma"/>
          <w:sz w:val="22"/>
          <w:szCs w:val="22"/>
        </w:rPr>
        <w:t>DW advised the CCDC Board that he had written to the main groups on the island and</w:t>
      </w:r>
      <w:r w:rsidR="00D03B1F" w:rsidRPr="00D03B1F">
        <w:rPr>
          <w:rFonts w:ascii="Tahoma" w:hAnsi="Tahoma" w:cs="Tahoma"/>
          <w:sz w:val="22"/>
          <w:szCs w:val="22"/>
        </w:rPr>
        <w:t xml:space="preserve"> supplied a questionnaire from Arran Economic Group (AEG) </w:t>
      </w:r>
      <w:r w:rsidRPr="00D03B1F">
        <w:rPr>
          <w:rFonts w:ascii="Tahoma" w:hAnsi="Tahoma" w:cs="Tahoma"/>
          <w:sz w:val="22"/>
          <w:szCs w:val="22"/>
        </w:rPr>
        <w:t xml:space="preserve">on how we </w:t>
      </w:r>
      <w:r w:rsidR="00D03B1F">
        <w:rPr>
          <w:rFonts w:ascii="Tahoma" w:hAnsi="Tahoma" w:cs="Tahoma"/>
          <w:sz w:val="22"/>
          <w:szCs w:val="22"/>
        </w:rPr>
        <w:t xml:space="preserve">(Cumbrae) </w:t>
      </w:r>
      <w:r w:rsidRPr="00D03B1F">
        <w:rPr>
          <w:rFonts w:ascii="Tahoma" w:hAnsi="Tahoma" w:cs="Tahoma"/>
          <w:sz w:val="22"/>
          <w:szCs w:val="22"/>
        </w:rPr>
        <w:t>rated the island on economic matters and that he would consolidate these into a numbering system to present at the Arran Economic Forum meeting</w:t>
      </w:r>
      <w:r w:rsidR="00D03B1F">
        <w:rPr>
          <w:rFonts w:ascii="Tahoma" w:hAnsi="Tahoma" w:cs="Tahoma"/>
          <w:sz w:val="22"/>
          <w:szCs w:val="22"/>
        </w:rPr>
        <w:t xml:space="preserve"> (on Thursday, 14 October)</w:t>
      </w:r>
      <w:r w:rsidRPr="00D03B1F">
        <w:rPr>
          <w:rFonts w:ascii="Tahoma" w:hAnsi="Tahoma" w:cs="Tahoma"/>
          <w:sz w:val="22"/>
          <w:szCs w:val="22"/>
        </w:rPr>
        <w:t xml:space="preserve">. </w:t>
      </w:r>
    </w:p>
    <w:p w:rsidR="000A3546" w:rsidRDefault="000A3546" w:rsidP="0022358D">
      <w:pPr>
        <w:pStyle w:val="NormalWeb"/>
        <w:spacing w:before="0" w:beforeAutospacing="0" w:after="0" w:afterAutospacing="0"/>
        <w:ind w:left="360"/>
        <w:rPr>
          <w:rFonts w:ascii="Tahoma" w:hAnsi="Tahoma" w:cs="Tahoma"/>
          <w:sz w:val="22"/>
          <w:szCs w:val="22"/>
        </w:rPr>
      </w:pPr>
    </w:p>
    <w:p w:rsidR="000A3546" w:rsidRDefault="000A3546" w:rsidP="0022358D">
      <w:pPr>
        <w:pStyle w:val="NormalWeb"/>
        <w:spacing w:before="0" w:beforeAutospacing="0" w:after="0" w:afterAutospacing="0"/>
        <w:ind w:left="360"/>
        <w:rPr>
          <w:rFonts w:ascii="Tahoma" w:hAnsi="Tahoma" w:cs="Tahoma"/>
          <w:sz w:val="22"/>
          <w:szCs w:val="22"/>
        </w:rPr>
      </w:pPr>
      <w:r>
        <w:rPr>
          <w:rFonts w:ascii="Tahoma" w:hAnsi="Tahoma" w:cs="Tahoma"/>
          <w:sz w:val="22"/>
          <w:szCs w:val="22"/>
        </w:rPr>
        <w:t xml:space="preserve">DW also added that he and CEO would also attended a joint meeting with Bute, Arran and Cumbrae on developing the concept for an inter-island ferry contract.  </w:t>
      </w:r>
    </w:p>
    <w:p w:rsidR="000A3546" w:rsidRDefault="000A3546" w:rsidP="0022358D">
      <w:pPr>
        <w:pStyle w:val="NormalWeb"/>
        <w:spacing w:before="0" w:beforeAutospacing="0" w:after="0" w:afterAutospacing="0"/>
        <w:ind w:left="360"/>
        <w:rPr>
          <w:rFonts w:ascii="Tahoma" w:hAnsi="Tahoma" w:cs="Tahoma"/>
          <w:sz w:val="22"/>
          <w:szCs w:val="22"/>
        </w:rPr>
      </w:pPr>
    </w:p>
    <w:p w:rsidR="000A3546" w:rsidRDefault="000A3546" w:rsidP="0022358D">
      <w:pPr>
        <w:pStyle w:val="NormalWeb"/>
        <w:spacing w:before="0" w:beforeAutospacing="0" w:after="0" w:afterAutospacing="0"/>
        <w:ind w:left="360"/>
        <w:rPr>
          <w:rFonts w:ascii="Tahoma" w:hAnsi="Tahoma" w:cs="Tahoma"/>
          <w:sz w:val="22"/>
          <w:szCs w:val="22"/>
        </w:rPr>
      </w:pPr>
      <w:r>
        <w:rPr>
          <w:rFonts w:ascii="Tahoma" w:hAnsi="Tahoma" w:cs="Tahoma"/>
          <w:sz w:val="22"/>
          <w:szCs w:val="22"/>
        </w:rPr>
        <w:t xml:space="preserve">SW added that he and the CEO had skype calls with Bute and Arran over the initiative and that it had merit. </w:t>
      </w:r>
    </w:p>
    <w:p w:rsidR="000A3546" w:rsidRDefault="000A3546" w:rsidP="0022358D">
      <w:pPr>
        <w:pStyle w:val="NormalWeb"/>
        <w:spacing w:before="0" w:beforeAutospacing="0" w:after="0" w:afterAutospacing="0"/>
        <w:ind w:left="360"/>
        <w:rPr>
          <w:rFonts w:ascii="Tahoma" w:hAnsi="Tahoma" w:cs="Tahoma"/>
          <w:sz w:val="22"/>
          <w:szCs w:val="22"/>
        </w:rPr>
      </w:pPr>
    </w:p>
    <w:p w:rsidR="000A3546" w:rsidRDefault="000A3546" w:rsidP="0022358D">
      <w:pPr>
        <w:pStyle w:val="NormalWeb"/>
        <w:spacing w:before="0" w:beforeAutospacing="0" w:after="0" w:afterAutospacing="0"/>
        <w:ind w:left="360"/>
        <w:rPr>
          <w:rFonts w:ascii="Tahoma" w:hAnsi="Tahoma" w:cs="Tahoma"/>
          <w:sz w:val="22"/>
          <w:szCs w:val="22"/>
        </w:rPr>
      </w:pPr>
      <w:r>
        <w:rPr>
          <w:rFonts w:ascii="Tahoma" w:hAnsi="Tahoma" w:cs="Tahoma"/>
          <w:sz w:val="22"/>
          <w:szCs w:val="22"/>
        </w:rPr>
        <w:t xml:space="preserve">Questions were then raised about use of the pier. </w:t>
      </w:r>
    </w:p>
    <w:p w:rsidR="000A3546" w:rsidRDefault="000A3546" w:rsidP="0022358D">
      <w:pPr>
        <w:pStyle w:val="NormalWeb"/>
        <w:spacing w:before="0" w:beforeAutospacing="0" w:after="0" w:afterAutospacing="0"/>
        <w:ind w:left="360"/>
        <w:rPr>
          <w:rFonts w:ascii="Tahoma" w:hAnsi="Tahoma" w:cs="Tahoma"/>
          <w:sz w:val="22"/>
          <w:szCs w:val="22"/>
        </w:rPr>
      </w:pPr>
    </w:p>
    <w:p w:rsidR="000A3546" w:rsidRPr="000A3546" w:rsidRDefault="000A3546" w:rsidP="0022358D">
      <w:pPr>
        <w:pStyle w:val="NormalWeb"/>
        <w:spacing w:before="0" w:beforeAutospacing="0" w:after="0" w:afterAutospacing="0"/>
        <w:ind w:left="360"/>
        <w:rPr>
          <w:rFonts w:ascii="Tahoma" w:hAnsi="Tahoma" w:cs="Tahoma"/>
          <w:sz w:val="22"/>
          <w:szCs w:val="22"/>
        </w:rPr>
      </w:pPr>
      <w:r w:rsidRPr="000A3546">
        <w:rPr>
          <w:rFonts w:ascii="Tahoma" w:hAnsi="Tahoma" w:cs="Tahoma"/>
          <w:sz w:val="22"/>
          <w:szCs w:val="22"/>
        </w:rPr>
        <w:t xml:space="preserve">DW added that at this stage we could only offer </w:t>
      </w:r>
      <w:r w:rsidRPr="000A3546">
        <w:rPr>
          <w:rFonts w:ascii="Tahoma" w:hAnsi="Tahoma" w:cs="Tahoma"/>
          <w:sz w:val="22"/>
          <w:szCs w:val="22"/>
          <w:lang w:val="en"/>
        </w:rPr>
        <w:t xml:space="preserve">Keppel </w:t>
      </w:r>
      <w:r w:rsidRPr="000A3546">
        <w:rPr>
          <w:rStyle w:val="Strong"/>
          <w:rFonts w:ascii="Tahoma" w:hAnsi="Tahoma" w:cs="Tahoma"/>
          <w:b w:val="0"/>
          <w:sz w:val="22"/>
          <w:szCs w:val="22"/>
          <w:lang w:val="en"/>
        </w:rPr>
        <w:t>Pier</w:t>
      </w:r>
      <w:r w:rsidRPr="000A3546">
        <w:rPr>
          <w:rFonts w:ascii="Tahoma" w:hAnsi="Tahoma" w:cs="Tahoma"/>
          <w:b/>
          <w:sz w:val="22"/>
          <w:szCs w:val="22"/>
        </w:rPr>
        <w:t xml:space="preserve"> </w:t>
      </w:r>
      <w:r w:rsidRPr="000A3546">
        <w:rPr>
          <w:rFonts w:ascii="Tahoma" w:hAnsi="Tahoma" w:cs="Tahoma"/>
          <w:sz w:val="22"/>
          <w:szCs w:val="22"/>
        </w:rPr>
        <w:t xml:space="preserve">and for that reason we would be joined by the </w:t>
      </w:r>
      <w:r w:rsidR="00ED6393">
        <w:rPr>
          <w:rFonts w:ascii="Tahoma" w:hAnsi="Tahoma" w:cs="Tahoma"/>
          <w:sz w:val="22"/>
          <w:szCs w:val="22"/>
        </w:rPr>
        <w:t>G</w:t>
      </w:r>
      <w:r w:rsidRPr="000A3546">
        <w:rPr>
          <w:rFonts w:ascii="Tahoma" w:hAnsi="Tahoma" w:cs="Tahoma"/>
          <w:sz w:val="22"/>
          <w:szCs w:val="22"/>
        </w:rPr>
        <w:t xml:space="preserve">eneral </w:t>
      </w:r>
      <w:r w:rsidR="00ED6393">
        <w:rPr>
          <w:rFonts w:ascii="Tahoma" w:hAnsi="Tahoma" w:cs="Tahoma"/>
          <w:sz w:val="22"/>
          <w:szCs w:val="22"/>
        </w:rPr>
        <w:t>M</w:t>
      </w:r>
      <w:r w:rsidRPr="000A3546">
        <w:rPr>
          <w:rFonts w:ascii="Tahoma" w:hAnsi="Tahoma" w:cs="Tahoma"/>
          <w:sz w:val="22"/>
          <w:szCs w:val="22"/>
        </w:rPr>
        <w:t xml:space="preserve">anager of FSC, Ms. Alex McFee on Thursday. </w:t>
      </w:r>
    </w:p>
    <w:p w:rsidR="00A24012" w:rsidRPr="00623B60" w:rsidRDefault="00A24012" w:rsidP="00067D17">
      <w:pPr>
        <w:spacing w:line="259" w:lineRule="auto"/>
        <w:rPr>
          <w:rFonts w:ascii="Tahoma" w:hAnsi="Tahoma" w:cs="Tahoma"/>
          <w:b/>
        </w:rPr>
      </w:pPr>
    </w:p>
    <w:p w:rsidR="00067D17" w:rsidRPr="00623B60" w:rsidRDefault="00067D17" w:rsidP="00067D17">
      <w:pPr>
        <w:spacing w:line="259" w:lineRule="auto"/>
        <w:rPr>
          <w:rFonts w:ascii="Tahoma" w:hAnsi="Tahoma" w:cs="Tahoma"/>
          <w:b/>
        </w:rPr>
      </w:pPr>
      <w:r w:rsidRPr="00623B60">
        <w:rPr>
          <w:rFonts w:ascii="Tahoma" w:hAnsi="Tahoma" w:cs="Tahoma"/>
          <w:b/>
        </w:rPr>
        <w:t xml:space="preserve">8/. DONM </w:t>
      </w:r>
    </w:p>
    <w:p w:rsidR="0009749D" w:rsidRPr="00623B60" w:rsidRDefault="000A3546" w:rsidP="00067D17">
      <w:pPr>
        <w:spacing w:line="259" w:lineRule="auto"/>
        <w:rPr>
          <w:rFonts w:ascii="Tahoma" w:hAnsi="Tahoma" w:cs="Tahoma"/>
        </w:rPr>
      </w:pPr>
      <w:r>
        <w:rPr>
          <w:rFonts w:ascii="Tahoma" w:hAnsi="Tahoma" w:cs="Tahoma"/>
        </w:rPr>
        <w:t>2</w:t>
      </w:r>
      <w:r w:rsidRPr="000A3546">
        <w:rPr>
          <w:rFonts w:ascii="Tahoma" w:hAnsi="Tahoma" w:cs="Tahoma"/>
          <w:vertAlign w:val="superscript"/>
        </w:rPr>
        <w:t>nd</w:t>
      </w:r>
      <w:r>
        <w:rPr>
          <w:rFonts w:ascii="Tahoma" w:hAnsi="Tahoma" w:cs="Tahoma"/>
        </w:rPr>
        <w:t xml:space="preserve"> October 2017. </w:t>
      </w:r>
    </w:p>
    <w:p w:rsidR="00A24012" w:rsidRPr="00623B60" w:rsidRDefault="00A24012" w:rsidP="00067D17">
      <w:pPr>
        <w:spacing w:line="259" w:lineRule="auto"/>
        <w:rPr>
          <w:rFonts w:ascii="Tahoma" w:hAnsi="Tahoma" w:cs="Tahoma"/>
        </w:rPr>
      </w:pPr>
    </w:p>
    <w:p w:rsidR="00067D17" w:rsidRPr="000A3546" w:rsidRDefault="0009749D" w:rsidP="00067D17">
      <w:pPr>
        <w:spacing w:line="259" w:lineRule="auto"/>
        <w:rPr>
          <w:rFonts w:ascii="Tahoma" w:hAnsi="Tahoma" w:cs="Tahoma"/>
          <w:u w:val="single"/>
          <w:lang w:val="en-US"/>
        </w:rPr>
      </w:pPr>
      <w:r w:rsidRPr="000A3546">
        <w:rPr>
          <w:rFonts w:ascii="Tahoma" w:hAnsi="Tahoma" w:cs="Tahoma"/>
          <w:u w:val="single"/>
        </w:rPr>
        <w:t>Meeting closed 7.</w:t>
      </w:r>
      <w:r w:rsidR="00A24012" w:rsidRPr="000A3546">
        <w:rPr>
          <w:rFonts w:ascii="Tahoma" w:hAnsi="Tahoma" w:cs="Tahoma"/>
          <w:u w:val="single"/>
        </w:rPr>
        <w:t>2</w:t>
      </w:r>
      <w:r w:rsidR="00F750D7" w:rsidRPr="000A3546">
        <w:rPr>
          <w:rFonts w:ascii="Tahoma" w:hAnsi="Tahoma" w:cs="Tahoma"/>
          <w:u w:val="single"/>
        </w:rPr>
        <w:t>0</w:t>
      </w:r>
      <w:r w:rsidRPr="000A3546">
        <w:rPr>
          <w:rFonts w:ascii="Tahoma" w:hAnsi="Tahoma" w:cs="Tahoma"/>
          <w:u w:val="single"/>
        </w:rPr>
        <w:t xml:space="preserve"> pm.</w:t>
      </w:r>
    </w:p>
    <w:sectPr w:rsidR="00067D17" w:rsidRPr="000A3546" w:rsidSect="0076633E">
      <w:footerReference w:type="default" r:id="rId9"/>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2E" w:rsidRDefault="00CC462E" w:rsidP="005E6E99">
      <w:pPr>
        <w:spacing w:after="0" w:line="240" w:lineRule="auto"/>
      </w:pPr>
      <w:r>
        <w:separator/>
      </w:r>
    </w:p>
  </w:endnote>
  <w:endnote w:type="continuationSeparator" w:id="0">
    <w:p w:rsidR="00CC462E" w:rsidRDefault="00CC462E" w:rsidP="005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374228"/>
      <w:docPartObj>
        <w:docPartGallery w:val="Page Numbers (Bottom of Page)"/>
        <w:docPartUnique/>
      </w:docPartObj>
    </w:sdtPr>
    <w:sdtEndPr>
      <w:rPr>
        <w:color w:val="7F7F7F" w:themeColor="background1" w:themeShade="7F"/>
        <w:spacing w:val="60"/>
      </w:rPr>
    </w:sdtEndPr>
    <w:sdtContent>
      <w:p w:rsidR="00D8658E" w:rsidRDefault="00D865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75D1">
          <w:rPr>
            <w:noProof/>
          </w:rPr>
          <w:t>4</w:t>
        </w:r>
        <w:r>
          <w:rPr>
            <w:noProof/>
          </w:rPr>
          <w:fldChar w:fldCharType="end"/>
        </w:r>
        <w:r>
          <w:t xml:space="preserve"> | </w:t>
        </w:r>
        <w:r>
          <w:rPr>
            <w:color w:val="7F7F7F" w:themeColor="background1" w:themeShade="7F"/>
            <w:spacing w:val="60"/>
          </w:rPr>
          <w:t>Page</w:t>
        </w:r>
      </w:p>
    </w:sdtContent>
  </w:sdt>
  <w:p w:rsidR="00D8658E" w:rsidRDefault="00D86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2E" w:rsidRDefault="00CC462E" w:rsidP="005E6E99">
      <w:pPr>
        <w:spacing w:after="0" w:line="240" w:lineRule="auto"/>
      </w:pPr>
      <w:r>
        <w:separator/>
      </w:r>
    </w:p>
  </w:footnote>
  <w:footnote w:type="continuationSeparator" w:id="0">
    <w:p w:rsidR="00CC462E" w:rsidRDefault="00CC462E" w:rsidP="005E6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E54"/>
    <w:multiLevelType w:val="hybridMultilevel"/>
    <w:tmpl w:val="0BB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36C5"/>
    <w:multiLevelType w:val="hybridMultilevel"/>
    <w:tmpl w:val="C3E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219B5"/>
    <w:multiLevelType w:val="hybridMultilevel"/>
    <w:tmpl w:val="CB3C2FF6"/>
    <w:lvl w:ilvl="0" w:tplc="CFAC7734">
      <w:start w:val="1"/>
      <w:numFmt w:val="decimal"/>
      <w:lvlText w:val="%1."/>
      <w:lvlJc w:val="left"/>
      <w:pPr>
        <w:ind w:left="1440" w:hanging="360"/>
      </w:pPr>
      <w:rPr>
        <w:rFonts w:ascii="Tahoma" w:hAnsi="Tahoma" w:cs="Tahoma"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nsid w:val="0D220FB6"/>
    <w:multiLevelType w:val="hybridMultilevel"/>
    <w:tmpl w:val="F4FA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738D2"/>
    <w:multiLevelType w:val="hybridMultilevel"/>
    <w:tmpl w:val="D850FE18"/>
    <w:lvl w:ilvl="0" w:tplc="C046D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30CB3"/>
    <w:multiLevelType w:val="hybridMultilevel"/>
    <w:tmpl w:val="02ACF79C"/>
    <w:lvl w:ilvl="0" w:tplc="E03AC986">
      <w:start w:val="1"/>
      <w:numFmt w:val="bullet"/>
      <w:lvlText w:val="•"/>
      <w:lvlJc w:val="left"/>
      <w:pPr>
        <w:tabs>
          <w:tab w:val="num" w:pos="720"/>
        </w:tabs>
        <w:ind w:left="720" w:hanging="360"/>
      </w:pPr>
      <w:rPr>
        <w:rFonts w:ascii="Tahoma" w:hAnsi="Tahoma" w:cs="Tahoma" w:hint="default"/>
      </w:rPr>
    </w:lvl>
    <w:lvl w:ilvl="1" w:tplc="1BF29872" w:tentative="1">
      <w:start w:val="1"/>
      <w:numFmt w:val="bullet"/>
      <w:lvlText w:val="•"/>
      <w:lvlJc w:val="left"/>
      <w:pPr>
        <w:tabs>
          <w:tab w:val="num" w:pos="1440"/>
        </w:tabs>
        <w:ind w:left="1440" w:hanging="360"/>
      </w:pPr>
      <w:rPr>
        <w:rFonts w:ascii="Arial" w:hAnsi="Arial" w:hint="default"/>
      </w:rPr>
    </w:lvl>
    <w:lvl w:ilvl="2" w:tplc="FC501682" w:tentative="1">
      <w:start w:val="1"/>
      <w:numFmt w:val="bullet"/>
      <w:lvlText w:val="•"/>
      <w:lvlJc w:val="left"/>
      <w:pPr>
        <w:tabs>
          <w:tab w:val="num" w:pos="2160"/>
        </w:tabs>
        <w:ind w:left="2160" w:hanging="360"/>
      </w:pPr>
      <w:rPr>
        <w:rFonts w:ascii="Arial" w:hAnsi="Arial" w:hint="default"/>
      </w:rPr>
    </w:lvl>
    <w:lvl w:ilvl="3" w:tplc="DEF855E8" w:tentative="1">
      <w:start w:val="1"/>
      <w:numFmt w:val="bullet"/>
      <w:lvlText w:val="•"/>
      <w:lvlJc w:val="left"/>
      <w:pPr>
        <w:tabs>
          <w:tab w:val="num" w:pos="2880"/>
        </w:tabs>
        <w:ind w:left="2880" w:hanging="360"/>
      </w:pPr>
      <w:rPr>
        <w:rFonts w:ascii="Arial" w:hAnsi="Arial" w:hint="default"/>
      </w:rPr>
    </w:lvl>
    <w:lvl w:ilvl="4" w:tplc="111A7E3A" w:tentative="1">
      <w:start w:val="1"/>
      <w:numFmt w:val="bullet"/>
      <w:lvlText w:val="•"/>
      <w:lvlJc w:val="left"/>
      <w:pPr>
        <w:tabs>
          <w:tab w:val="num" w:pos="3600"/>
        </w:tabs>
        <w:ind w:left="3600" w:hanging="360"/>
      </w:pPr>
      <w:rPr>
        <w:rFonts w:ascii="Arial" w:hAnsi="Arial" w:hint="default"/>
      </w:rPr>
    </w:lvl>
    <w:lvl w:ilvl="5" w:tplc="F6EC793A" w:tentative="1">
      <w:start w:val="1"/>
      <w:numFmt w:val="bullet"/>
      <w:lvlText w:val="•"/>
      <w:lvlJc w:val="left"/>
      <w:pPr>
        <w:tabs>
          <w:tab w:val="num" w:pos="4320"/>
        </w:tabs>
        <w:ind w:left="4320" w:hanging="360"/>
      </w:pPr>
      <w:rPr>
        <w:rFonts w:ascii="Arial" w:hAnsi="Arial" w:hint="default"/>
      </w:rPr>
    </w:lvl>
    <w:lvl w:ilvl="6" w:tplc="4936FBD6" w:tentative="1">
      <w:start w:val="1"/>
      <w:numFmt w:val="bullet"/>
      <w:lvlText w:val="•"/>
      <w:lvlJc w:val="left"/>
      <w:pPr>
        <w:tabs>
          <w:tab w:val="num" w:pos="5040"/>
        </w:tabs>
        <w:ind w:left="5040" w:hanging="360"/>
      </w:pPr>
      <w:rPr>
        <w:rFonts w:ascii="Arial" w:hAnsi="Arial" w:hint="default"/>
      </w:rPr>
    </w:lvl>
    <w:lvl w:ilvl="7" w:tplc="0E10F8B2" w:tentative="1">
      <w:start w:val="1"/>
      <w:numFmt w:val="bullet"/>
      <w:lvlText w:val="•"/>
      <w:lvlJc w:val="left"/>
      <w:pPr>
        <w:tabs>
          <w:tab w:val="num" w:pos="5760"/>
        </w:tabs>
        <w:ind w:left="5760" w:hanging="360"/>
      </w:pPr>
      <w:rPr>
        <w:rFonts w:ascii="Arial" w:hAnsi="Arial" w:hint="default"/>
      </w:rPr>
    </w:lvl>
    <w:lvl w:ilvl="8" w:tplc="66960528" w:tentative="1">
      <w:start w:val="1"/>
      <w:numFmt w:val="bullet"/>
      <w:lvlText w:val="•"/>
      <w:lvlJc w:val="left"/>
      <w:pPr>
        <w:tabs>
          <w:tab w:val="num" w:pos="6480"/>
        </w:tabs>
        <w:ind w:left="6480" w:hanging="360"/>
      </w:pPr>
      <w:rPr>
        <w:rFonts w:ascii="Arial" w:hAnsi="Arial" w:hint="default"/>
      </w:rPr>
    </w:lvl>
  </w:abstractNum>
  <w:abstractNum w:abstractNumId="6">
    <w:nsid w:val="267058C9"/>
    <w:multiLevelType w:val="hybridMultilevel"/>
    <w:tmpl w:val="A4A28DDA"/>
    <w:lvl w:ilvl="0" w:tplc="D0D4CC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E2216A"/>
    <w:multiLevelType w:val="multilevel"/>
    <w:tmpl w:val="F0D25576"/>
    <w:lvl w:ilvl="0">
      <w:start w:val="5"/>
      <w:numFmt w:val="decimal"/>
      <w:lvlText w:val="%1."/>
      <w:lvlJc w:val="left"/>
      <w:pPr>
        <w:ind w:left="644" w:hanging="360"/>
      </w:pPr>
      <w:rPr>
        <w:rFonts w:hint="default"/>
        <w:color w:val="000000" w:themeColor="text1"/>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abstractNum w:abstractNumId="8">
    <w:nsid w:val="32703DA5"/>
    <w:multiLevelType w:val="hybridMultilevel"/>
    <w:tmpl w:val="451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533F1"/>
    <w:multiLevelType w:val="hybridMultilevel"/>
    <w:tmpl w:val="425ADA6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2072AC"/>
    <w:multiLevelType w:val="hybridMultilevel"/>
    <w:tmpl w:val="7C6A6030"/>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1">
    <w:nsid w:val="355B2C0B"/>
    <w:multiLevelType w:val="hybridMultilevel"/>
    <w:tmpl w:val="CE3A2470"/>
    <w:lvl w:ilvl="0" w:tplc="331AFD0C">
      <w:start w:val="1"/>
      <w:numFmt w:val="bullet"/>
      <w:lvlText w:val="•"/>
      <w:lvlJc w:val="left"/>
      <w:pPr>
        <w:tabs>
          <w:tab w:val="num" w:pos="720"/>
        </w:tabs>
        <w:ind w:left="720" w:hanging="360"/>
      </w:pPr>
      <w:rPr>
        <w:rFonts w:ascii="Arial" w:hAnsi="Arial" w:hint="default"/>
      </w:rPr>
    </w:lvl>
    <w:lvl w:ilvl="1" w:tplc="83C25332" w:tentative="1">
      <w:start w:val="1"/>
      <w:numFmt w:val="bullet"/>
      <w:lvlText w:val="•"/>
      <w:lvlJc w:val="left"/>
      <w:pPr>
        <w:tabs>
          <w:tab w:val="num" w:pos="1440"/>
        </w:tabs>
        <w:ind w:left="1440" w:hanging="360"/>
      </w:pPr>
      <w:rPr>
        <w:rFonts w:ascii="Arial" w:hAnsi="Arial" w:hint="default"/>
      </w:rPr>
    </w:lvl>
    <w:lvl w:ilvl="2" w:tplc="F4E8ED7E" w:tentative="1">
      <w:start w:val="1"/>
      <w:numFmt w:val="bullet"/>
      <w:lvlText w:val="•"/>
      <w:lvlJc w:val="left"/>
      <w:pPr>
        <w:tabs>
          <w:tab w:val="num" w:pos="2160"/>
        </w:tabs>
        <w:ind w:left="2160" w:hanging="360"/>
      </w:pPr>
      <w:rPr>
        <w:rFonts w:ascii="Arial" w:hAnsi="Arial" w:hint="default"/>
      </w:rPr>
    </w:lvl>
    <w:lvl w:ilvl="3" w:tplc="B67AE3B2" w:tentative="1">
      <w:start w:val="1"/>
      <w:numFmt w:val="bullet"/>
      <w:lvlText w:val="•"/>
      <w:lvlJc w:val="left"/>
      <w:pPr>
        <w:tabs>
          <w:tab w:val="num" w:pos="2880"/>
        </w:tabs>
        <w:ind w:left="2880" w:hanging="360"/>
      </w:pPr>
      <w:rPr>
        <w:rFonts w:ascii="Arial" w:hAnsi="Arial" w:hint="default"/>
      </w:rPr>
    </w:lvl>
    <w:lvl w:ilvl="4" w:tplc="A78AF768" w:tentative="1">
      <w:start w:val="1"/>
      <w:numFmt w:val="bullet"/>
      <w:lvlText w:val="•"/>
      <w:lvlJc w:val="left"/>
      <w:pPr>
        <w:tabs>
          <w:tab w:val="num" w:pos="3600"/>
        </w:tabs>
        <w:ind w:left="3600" w:hanging="360"/>
      </w:pPr>
      <w:rPr>
        <w:rFonts w:ascii="Arial" w:hAnsi="Arial" w:hint="default"/>
      </w:rPr>
    </w:lvl>
    <w:lvl w:ilvl="5" w:tplc="EF4A86FA" w:tentative="1">
      <w:start w:val="1"/>
      <w:numFmt w:val="bullet"/>
      <w:lvlText w:val="•"/>
      <w:lvlJc w:val="left"/>
      <w:pPr>
        <w:tabs>
          <w:tab w:val="num" w:pos="4320"/>
        </w:tabs>
        <w:ind w:left="4320" w:hanging="360"/>
      </w:pPr>
      <w:rPr>
        <w:rFonts w:ascii="Arial" w:hAnsi="Arial" w:hint="default"/>
      </w:rPr>
    </w:lvl>
    <w:lvl w:ilvl="6" w:tplc="B8845958" w:tentative="1">
      <w:start w:val="1"/>
      <w:numFmt w:val="bullet"/>
      <w:lvlText w:val="•"/>
      <w:lvlJc w:val="left"/>
      <w:pPr>
        <w:tabs>
          <w:tab w:val="num" w:pos="5040"/>
        </w:tabs>
        <w:ind w:left="5040" w:hanging="360"/>
      </w:pPr>
      <w:rPr>
        <w:rFonts w:ascii="Arial" w:hAnsi="Arial" w:hint="default"/>
      </w:rPr>
    </w:lvl>
    <w:lvl w:ilvl="7" w:tplc="F37EB496" w:tentative="1">
      <w:start w:val="1"/>
      <w:numFmt w:val="bullet"/>
      <w:lvlText w:val="•"/>
      <w:lvlJc w:val="left"/>
      <w:pPr>
        <w:tabs>
          <w:tab w:val="num" w:pos="5760"/>
        </w:tabs>
        <w:ind w:left="5760" w:hanging="360"/>
      </w:pPr>
      <w:rPr>
        <w:rFonts w:ascii="Arial" w:hAnsi="Arial" w:hint="default"/>
      </w:rPr>
    </w:lvl>
    <w:lvl w:ilvl="8" w:tplc="51B2AD40" w:tentative="1">
      <w:start w:val="1"/>
      <w:numFmt w:val="bullet"/>
      <w:lvlText w:val="•"/>
      <w:lvlJc w:val="left"/>
      <w:pPr>
        <w:tabs>
          <w:tab w:val="num" w:pos="6480"/>
        </w:tabs>
        <w:ind w:left="6480" w:hanging="360"/>
      </w:pPr>
      <w:rPr>
        <w:rFonts w:ascii="Arial" w:hAnsi="Arial" w:hint="default"/>
      </w:rPr>
    </w:lvl>
  </w:abstractNum>
  <w:abstractNum w:abstractNumId="12">
    <w:nsid w:val="391E7EEE"/>
    <w:multiLevelType w:val="multilevel"/>
    <w:tmpl w:val="A47CB7C2"/>
    <w:lvl w:ilvl="0">
      <w:start w:val="8"/>
      <w:numFmt w:val="decimal"/>
      <w:lvlText w:val="%1"/>
      <w:lvlJc w:val="left"/>
      <w:pPr>
        <w:ind w:left="375" w:hanging="375"/>
      </w:pPr>
      <w:rPr>
        <w:b/>
      </w:rPr>
    </w:lvl>
    <w:lvl w:ilvl="1">
      <w:start w:val="1"/>
      <w:numFmt w:val="decimal"/>
      <w:lvlText w:val="%1.%2"/>
      <w:lvlJc w:val="left"/>
      <w:pPr>
        <w:ind w:left="1004" w:hanging="720"/>
      </w:pPr>
      <w:rPr>
        <w:b/>
      </w:rPr>
    </w:lvl>
    <w:lvl w:ilvl="2">
      <w:start w:val="1"/>
      <w:numFmt w:val="decimal"/>
      <w:lvlText w:val="%1.%2.%3"/>
      <w:lvlJc w:val="left"/>
      <w:pPr>
        <w:ind w:left="1288" w:hanging="720"/>
      </w:pPr>
      <w:rPr>
        <w:b/>
      </w:rPr>
    </w:lvl>
    <w:lvl w:ilvl="3">
      <w:start w:val="1"/>
      <w:numFmt w:val="decimal"/>
      <w:lvlText w:val="%1.%2.%3.%4"/>
      <w:lvlJc w:val="left"/>
      <w:pPr>
        <w:ind w:left="1932" w:hanging="1080"/>
      </w:pPr>
      <w:rPr>
        <w:b/>
      </w:rPr>
    </w:lvl>
    <w:lvl w:ilvl="4">
      <w:start w:val="1"/>
      <w:numFmt w:val="decimal"/>
      <w:lvlText w:val="%1.%2.%3.%4.%5"/>
      <w:lvlJc w:val="left"/>
      <w:pPr>
        <w:ind w:left="2216" w:hanging="1080"/>
      </w:pPr>
      <w:rPr>
        <w:b/>
      </w:rPr>
    </w:lvl>
    <w:lvl w:ilvl="5">
      <w:start w:val="1"/>
      <w:numFmt w:val="decimal"/>
      <w:lvlText w:val="%1.%2.%3.%4.%5.%6"/>
      <w:lvlJc w:val="left"/>
      <w:pPr>
        <w:ind w:left="2860" w:hanging="1440"/>
      </w:pPr>
      <w:rPr>
        <w:b/>
      </w:rPr>
    </w:lvl>
    <w:lvl w:ilvl="6">
      <w:start w:val="1"/>
      <w:numFmt w:val="decimal"/>
      <w:lvlText w:val="%1.%2.%3.%4.%5.%6.%7"/>
      <w:lvlJc w:val="left"/>
      <w:pPr>
        <w:ind w:left="3504" w:hanging="1800"/>
      </w:pPr>
      <w:rPr>
        <w:b/>
      </w:rPr>
    </w:lvl>
    <w:lvl w:ilvl="7">
      <w:start w:val="1"/>
      <w:numFmt w:val="decimal"/>
      <w:lvlText w:val="%1.%2.%3.%4.%5.%6.%7.%8"/>
      <w:lvlJc w:val="left"/>
      <w:pPr>
        <w:ind w:left="3788" w:hanging="1800"/>
      </w:pPr>
      <w:rPr>
        <w:b/>
      </w:rPr>
    </w:lvl>
    <w:lvl w:ilvl="8">
      <w:start w:val="1"/>
      <w:numFmt w:val="decimal"/>
      <w:lvlText w:val="%1.%2.%3.%4.%5.%6.%7.%8.%9"/>
      <w:lvlJc w:val="left"/>
      <w:pPr>
        <w:ind w:left="4432" w:hanging="2160"/>
      </w:pPr>
      <w:rPr>
        <w:b/>
      </w:rPr>
    </w:lvl>
  </w:abstractNum>
  <w:abstractNum w:abstractNumId="13">
    <w:nsid w:val="4264457E"/>
    <w:multiLevelType w:val="hybridMultilevel"/>
    <w:tmpl w:val="7F1CF482"/>
    <w:lvl w:ilvl="0" w:tplc="D9960A5E">
      <w:start w:val="1"/>
      <w:numFmt w:val="bullet"/>
      <w:lvlText w:val="•"/>
      <w:lvlJc w:val="left"/>
      <w:pPr>
        <w:tabs>
          <w:tab w:val="num" w:pos="720"/>
        </w:tabs>
        <w:ind w:left="720" w:hanging="360"/>
      </w:pPr>
      <w:rPr>
        <w:rFonts w:ascii="Arial" w:hAnsi="Arial" w:hint="default"/>
      </w:rPr>
    </w:lvl>
    <w:lvl w:ilvl="1" w:tplc="F7F03D0A" w:tentative="1">
      <w:start w:val="1"/>
      <w:numFmt w:val="bullet"/>
      <w:lvlText w:val="•"/>
      <w:lvlJc w:val="left"/>
      <w:pPr>
        <w:tabs>
          <w:tab w:val="num" w:pos="1440"/>
        </w:tabs>
        <w:ind w:left="1440" w:hanging="360"/>
      </w:pPr>
      <w:rPr>
        <w:rFonts w:ascii="Arial" w:hAnsi="Arial" w:hint="default"/>
      </w:rPr>
    </w:lvl>
    <w:lvl w:ilvl="2" w:tplc="29503BBA" w:tentative="1">
      <w:start w:val="1"/>
      <w:numFmt w:val="bullet"/>
      <w:lvlText w:val="•"/>
      <w:lvlJc w:val="left"/>
      <w:pPr>
        <w:tabs>
          <w:tab w:val="num" w:pos="2160"/>
        </w:tabs>
        <w:ind w:left="2160" w:hanging="360"/>
      </w:pPr>
      <w:rPr>
        <w:rFonts w:ascii="Arial" w:hAnsi="Arial" w:hint="default"/>
      </w:rPr>
    </w:lvl>
    <w:lvl w:ilvl="3" w:tplc="A81473E2" w:tentative="1">
      <w:start w:val="1"/>
      <w:numFmt w:val="bullet"/>
      <w:lvlText w:val="•"/>
      <w:lvlJc w:val="left"/>
      <w:pPr>
        <w:tabs>
          <w:tab w:val="num" w:pos="2880"/>
        </w:tabs>
        <w:ind w:left="2880" w:hanging="360"/>
      </w:pPr>
      <w:rPr>
        <w:rFonts w:ascii="Arial" w:hAnsi="Arial" w:hint="default"/>
      </w:rPr>
    </w:lvl>
    <w:lvl w:ilvl="4" w:tplc="223812C0" w:tentative="1">
      <w:start w:val="1"/>
      <w:numFmt w:val="bullet"/>
      <w:lvlText w:val="•"/>
      <w:lvlJc w:val="left"/>
      <w:pPr>
        <w:tabs>
          <w:tab w:val="num" w:pos="3600"/>
        </w:tabs>
        <w:ind w:left="3600" w:hanging="360"/>
      </w:pPr>
      <w:rPr>
        <w:rFonts w:ascii="Arial" w:hAnsi="Arial" w:hint="default"/>
      </w:rPr>
    </w:lvl>
    <w:lvl w:ilvl="5" w:tplc="901AD4C0" w:tentative="1">
      <w:start w:val="1"/>
      <w:numFmt w:val="bullet"/>
      <w:lvlText w:val="•"/>
      <w:lvlJc w:val="left"/>
      <w:pPr>
        <w:tabs>
          <w:tab w:val="num" w:pos="4320"/>
        </w:tabs>
        <w:ind w:left="4320" w:hanging="360"/>
      </w:pPr>
      <w:rPr>
        <w:rFonts w:ascii="Arial" w:hAnsi="Arial" w:hint="default"/>
      </w:rPr>
    </w:lvl>
    <w:lvl w:ilvl="6" w:tplc="4BD46274" w:tentative="1">
      <w:start w:val="1"/>
      <w:numFmt w:val="bullet"/>
      <w:lvlText w:val="•"/>
      <w:lvlJc w:val="left"/>
      <w:pPr>
        <w:tabs>
          <w:tab w:val="num" w:pos="5040"/>
        </w:tabs>
        <w:ind w:left="5040" w:hanging="360"/>
      </w:pPr>
      <w:rPr>
        <w:rFonts w:ascii="Arial" w:hAnsi="Arial" w:hint="default"/>
      </w:rPr>
    </w:lvl>
    <w:lvl w:ilvl="7" w:tplc="5100019E" w:tentative="1">
      <w:start w:val="1"/>
      <w:numFmt w:val="bullet"/>
      <w:lvlText w:val="•"/>
      <w:lvlJc w:val="left"/>
      <w:pPr>
        <w:tabs>
          <w:tab w:val="num" w:pos="5760"/>
        </w:tabs>
        <w:ind w:left="5760" w:hanging="360"/>
      </w:pPr>
      <w:rPr>
        <w:rFonts w:ascii="Arial" w:hAnsi="Arial" w:hint="default"/>
      </w:rPr>
    </w:lvl>
    <w:lvl w:ilvl="8" w:tplc="8CAE800C" w:tentative="1">
      <w:start w:val="1"/>
      <w:numFmt w:val="bullet"/>
      <w:lvlText w:val="•"/>
      <w:lvlJc w:val="left"/>
      <w:pPr>
        <w:tabs>
          <w:tab w:val="num" w:pos="6480"/>
        </w:tabs>
        <w:ind w:left="6480" w:hanging="360"/>
      </w:pPr>
      <w:rPr>
        <w:rFonts w:ascii="Arial" w:hAnsi="Arial" w:hint="default"/>
      </w:rPr>
    </w:lvl>
  </w:abstractNum>
  <w:abstractNum w:abstractNumId="14">
    <w:nsid w:val="43E863A2"/>
    <w:multiLevelType w:val="hybridMultilevel"/>
    <w:tmpl w:val="A7CCD286"/>
    <w:lvl w:ilvl="0" w:tplc="D0D4CC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56E4AFB"/>
    <w:multiLevelType w:val="hybridMultilevel"/>
    <w:tmpl w:val="80DAA7CC"/>
    <w:lvl w:ilvl="0" w:tplc="318641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D2417C3"/>
    <w:multiLevelType w:val="hybridMultilevel"/>
    <w:tmpl w:val="82F0CD64"/>
    <w:lvl w:ilvl="0" w:tplc="8D3A679E">
      <w:start w:val="5"/>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F8E2F3A"/>
    <w:multiLevelType w:val="hybridMultilevel"/>
    <w:tmpl w:val="00AE9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17C95"/>
    <w:multiLevelType w:val="hybridMultilevel"/>
    <w:tmpl w:val="CE308122"/>
    <w:lvl w:ilvl="0" w:tplc="6CA6A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90625"/>
    <w:multiLevelType w:val="hybridMultilevel"/>
    <w:tmpl w:val="10E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B79C9"/>
    <w:multiLevelType w:val="hybridMultilevel"/>
    <w:tmpl w:val="BB100F58"/>
    <w:lvl w:ilvl="0" w:tplc="EDDCAAA2">
      <w:start w:val="1"/>
      <w:numFmt w:val="decimal"/>
      <w:lvlText w:val="%1."/>
      <w:lvlJc w:val="left"/>
      <w:pPr>
        <w:tabs>
          <w:tab w:val="num" w:pos="720"/>
        </w:tabs>
        <w:ind w:left="720" w:hanging="360"/>
      </w:pPr>
    </w:lvl>
    <w:lvl w:ilvl="1" w:tplc="BB7E833E" w:tentative="1">
      <w:start w:val="1"/>
      <w:numFmt w:val="decimal"/>
      <w:lvlText w:val="%2."/>
      <w:lvlJc w:val="left"/>
      <w:pPr>
        <w:tabs>
          <w:tab w:val="num" w:pos="1440"/>
        </w:tabs>
        <w:ind w:left="1440" w:hanging="360"/>
      </w:pPr>
    </w:lvl>
    <w:lvl w:ilvl="2" w:tplc="88AE16F8" w:tentative="1">
      <w:start w:val="1"/>
      <w:numFmt w:val="decimal"/>
      <w:lvlText w:val="%3."/>
      <w:lvlJc w:val="left"/>
      <w:pPr>
        <w:tabs>
          <w:tab w:val="num" w:pos="2160"/>
        </w:tabs>
        <w:ind w:left="2160" w:hanging="360"/>
      </w:pPr>
    </w:lvl>
    <w:lvl w:ilvl="3" w:tplc="A6E66AFC" w:tentative="1">
      <w:start w:val="1"/>
      <w:numFmt w:val="decimal"/>
      <w:lvlText w:val="%4."/>
      <w:lvlJc w:val="left"/>
      <w:pPr>
        <w:tabs>
          <w:tab w:val="num" w:pos="2880"/>
        </w:tabs>
        <w:ind w:left="2880" w:hanging="360"/>
      </w:pPr>
    </w:lvl>
    <w:lvl w:ilvl="4" w:tplc="DB3C0846" w:tentative="1">
      <w:start w:val="1"/>
      <w:numFmt w:val="decimal"/>
      <w:lvlText w:val="%5."/>
      <w:lvlJc w:val="left"/>
      <w:pPr>
        <w:tabs>
          <w:tab w:val="num" w:pos="3600"/>
        </w:tabs>
        <w:ind w:left="3600" w:hanging="360"/>
      </w:pPr>
    </w:lvl>
    <w:lvl w:ilvl="5" w:tplc="C1D82792" w:tentative="1">
      <w:start w:val="1"/>
      <w:numFmt w:val="decimal"/>
      <w:lvlText w:val="%6."/>
      <w:lvlJc w:val="left"/>
      <w:pPr>
        <w:tabs>
          <w:tab w:val="num" w:pos="4320"/>
        </w:tabs>
        <w:ind w:left="4320" w:hanging="360"/>
      </w:pPr>
    </w:lvl>
    <w:lvl w:ilvl="6" w:tplc="4FBEAEBA" w:tentative="1">
      <w:start w:val="1"/>
      <w:numFmt w:val="decimal"/>
      <w:lvlText w:val="%7."/>
      <w:lvlJc w:val="left"/>
      <w:pPr>
        <w:tabs>
          <w:tab w:val="num" w:pos="5040"/>
        </w:tabs>
        <w:ind w:left="5040" w:hanging="360"/>
      </w:pPr>
    </w:lvl>
    <w:lvl w:ilvl="7" w:tplc="A6546C44" w:tentative="1">
      <w:start w:val="1"/>
      <w:numFmt w:val="decimal"/>
      <w:lvlText w:val="%8."/>
      <w:lvlJc w:val="left"/>
      <w:pPr>
        <w:tabs>
          <w:tab w:val="num" w:pos="5760"/>
        </w:tabs>
        <w:ind w:left="5760" w:hanging="360"/>
      </w:pPr>
    </w:lvl>
    <w:lvl w:ilvl="8" w:tplc="0890DE44" w:tentative="1">
      <w:start w:val="1"/>
      <w:numFmt w:val="decimal"/>
      <w:lvlText w:val="%9."/>
      <w:lvlJc w:val="left"/>
      <w:pPr>
        <w:tabs>
          <w:tab w:val="num" w:pos="6480"/>
        </w:tabs>
        <w:ind w:left="6480" w:hanging="360"/>
      </w:pPr>
    </w:lvl>
  </w:abstractNum>
  <w:abstractNum w:abstractNumId="21">
    <w:nsid w:val="65913653"/>
    <w:multiLevelType w:val="hybridMultilevel"/>
    <w:tmpl w:val="A6BC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D0E4B"/>
    <w:multiLevelType w:val="hybridMultilevel"/>
    <w:tmpl w:val="EBF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60E54"/>
    <w:multiLevelType w:val="hybridMultilevel"/>
    <w:tmpl w:val="CC58D606"/>
    <w:lvl w:ilvl="0" w:tplc="5142D4FE">
      <w:start w:val="1"/>
      <w:numFmt w:val="bullet"/>
      <w:lvlText w:val="•"/>
      <w:lvlJc w:val="left"/>
      <w:pPr>
        <w:tabs>
          <w:tab w:val="num" w:pos="720"/>
        </w:tabs>
        <w:ind w:left="720" w:hanging="360"/>
      </w:pPr>
      <w:rPr>
        <w:rFonts w:ascii="Arial" w:hAnsi="Arial" w:hint="default"/>
      </w:rPr>
    </w:lvl>
    <w:lvl w:ilvl="1" w:tplc="B7E67908" w:tentative="1">
      <w:start w:val="1"/>
      <w:numFmt w:val="bullet"/>
      <w:lvlText w:val="•"/>
      <w:lvlJc w:val="left"/>
      <w:pPr>
        <w:tabs>
          <w:tab w:val="num" w:pos="1440"/>
        </w:tabs>
        <w:ind w:left="1440" w:hanging="360"/>
      </w:pPr>
      <w:rPr>
        <w:rFonts w:ascii="Arial" w:hAnsi="Arial" w:hint="default"/>
      </w:rPr>
    </w:lvl>
    <w:lvl w:ilvl="2" w:tplc="A6FEDBCE" w:tentative="1">
      <w:start w:val="1"/>
      <w:numFmt w:val="bullet"/>
      <w:lvlText w:val="•"/>
      <w:lvlJc w:val="left"/>
      <w:pPr>
        <w:tabs>
          <w:tab w:val="num" w:pos="2160"/>
        </w:tabs>
        <w:ind w:left="2160" w:hanging="360"/>
      </w:pPr>
      <w:rPr>
        <w:rFonts w:ascii="Arial" w:hAnsi="Arial" w:hint="default"/>
      </w:rPr>
    </w:lvl>
    <w:lvl w:ilvl="3" w:tplc="0E04F500" w:tentative="1">
      <w:start w:val="1"/>
      <w:numFmt w:val="bullet"/>
      <w:lvlText w:val="•"/>
      <w:lvlJc w:val="left"/>
      <w:pPr>
        <w:tabs>
          <w:tab w:val="num" w:pos="2880"/>
        </w:tabs>
        <w:ind w:left="2880" w:hanging="360"/>
      </w:pPr>
      <w:rPr>
        <w:rFonts w:ascii="Arial" w:hAnsi="Arial" w:hint="default"/>
      </w:rPr>
    </w:lvl>
    <w:lvl w:ilvl="4" w:tplc="89A4D894" w:tentative="1">
      <w:start w:val="1"/>
      <w:numFmt w:val="bullet"/>
      <w:lvlText w:val="•"/>
      <w:lvlJc w:val="left"/>
      <w:pPr>
        <w:tabs>
          <w:tab w:val="num" w:pos="3600"/>
        </w:tabs>
        <w:ind w:left="3600" w:hanging="360"/>
      </w:pPr>
      <w:rPr>
        <w:rFonts w:ascii="Arial" w:hAnsi="Arial" w:hint="default"/>
      </w:rPr>
    </w:lvl>
    <w:lvl w:ilvl="5" w:tplc="23A271FE" w:tentative="1">
      <w:start w:val="1"/>
      <w:numFmt w:val="bullet"/>
      <w:lvlText w:val="•"/>
      <w:lvlJc w:val="left"/>
      <w:pPr>
        <w:tabs>
          <w:tab w:val="num" w:pos="4320"/>
        </w:tabs>
        <w:ind w:left="4320" w:hanging="360"/>
      </w:pPr>
      <w:rPr>
        <w:rFonts w:ascii="Arial" w:hAnsi="Arial" w:hint="default"/>
      </w:rPr>
    </w:lvl>
    <w:lvl w:ilvl="6" w:tplc="949002D6" w:tentative="1">
      <w:start w:val="1"/>
      <w:numFmt w:val="bullet"/>
      <w:lvlText w:val="•"/>
      <w:lvlJc w:val="left"/>
      <w:pPr>
        <w:tabs>
          <w:tab w:val="num" w:pos="5040"/>
        </w:tabs>
        <w:ind w:left="5040" w:hanging="360"/>
      </w:pPr>
      <w:rPr>
        <w:rFonts w:ascii="Arial" w:hAnsi="Arial" w:hint="default"/>
      </w:rPr>
    </w:lvl>
    <w:lvl w:ilvl="7" w:tplc="219A6324" w:tentative="1">
      <w:start w:val="1"/>
      <w:numFmt w:val="bullet"/>
      <w:lvlText w:val="•"/>
      <w:lvlJc w:val="left"/>
      <w:pPr>
        <w:tabs>
          <w:tab w:val="num" w:pos="5760"/>
        </w:tabs>
        <w:ind w:left="5760" w:hanging="360"/>
      </w:pPr>
      <w:rPr>
        <w:rFonts w:ascii="Arial" w:hAnsi="Arial" w:hint="default"/>
      </w:rPr>
    </w:lvl>
    <w:lvl w:ilvl="8" w:tplc="C6B8F40E" w:tentative="1">
      <w:start w:val="1"/>
      <w:numFmt w:val="bullet"/>
      <w:lvlText w:val="•"/>
      <w:lvlJc w:val="left"/>
      <w:pPr>
        <w:tabs>
          <w:tab w:val="num" w:pos="6480"/>
        </w:tabs>
        <w:ind w:left="6480" w:hanging="360"/>
      </w:pPr>
      <w:rPr>
        <w:rFonts w:ascii="Arial" w:hAnsi="Arial" w:hint="default"/>
      </w:rPr>
    </w:lvl>
  </w:abstractNum>
  <w:abstractNum w:abstractNumId="24">
    <w:nsid w:val="75481560"/>
    <w:multiLevelType w:val="hybridMultilevel"/>
    <w:tmpl w:val="20E44C2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995D4B"/>
    <w:multiLevelType w:val="hybridMultilevel"/>
    <w:tmpl w:val="92AA0CC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7F802137"/>
    <w:multiLevelType w:val="multilevel"/>
    <w:tmpl w:val="A60A6128"/>
    <w:lvl w:ilvl="0">
      <w:start w:val="5"/>
      <w:numFmt w:val="decimal"/>
      <w:lvlText w:val="%1."/>
      <w:lvlJc w:val="left"/>
      <w:pPr>
        <w:ind w:left="644" w:hanging="360"/>
      </w:pPr>
      <w:rPr>
        <w:rFonts w:ascii="Tahoma" w:hAnsi="Tahoma" w:cs="Tahoma" w:hint="default"/>
        <w:color w:val="000000" w:themeColor="text1"/>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num w:numId="1">
    <w:abstractNumId w:val="24"/>
  </w:num>
  <w:num w:numId="2">
    <w:abstractNumId w:val="18"/>
  </w:num>
  <w:num w:numId="3">
    <w:abstractNumId w:val="26"/>
  </w:num>
  <w:num w:numId="4">
    <w:abstractNumId w:val="9"/>
  </w:num>
  <w:num w:numId="5">
    <w:abstractNumId w:val="16"/>
  </w:num>
  <w:num w:numId="6">
    <w:abstractNumId w:val="7"/>
  </w:num>
  <w:num w:numId="7">
    <w:abstractNumId w:val="23"/>
  </w:num>
  <w:num w:numId="8">
    <w:abstractNumId w:val="20"/>
  </w:num>
  <w:num w:numId="9">
    <w:abstractNumId w:val="8"/>
  </w:num>
  <w:num w:numId="10">
    <w:abstractNumId w:val="5"/>
  </w:num>
  <w:num w:numId="11">
    <w:abstractNumId w:val="13"/>
  </w:num>
  <w:num w:numId="12">
    <w:abstractNumId w:val="11"/>
  </w:num>
  <w:num w:numId="13">
    <w:abstractNumId w:val="25"/>
  </w:num>
  <w:num w:numId="14">
    <w:abstractNumId w:val="15"/>
  </w:num>
  <w:num w:numId="15">
    <w:abstractNumId w:val="0"/>
  </w:num>
  <w:num w:numId="16">
    <w:abstractNumId w:val="21"/>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 w:numId="24">
    <w:abstractNumId w:val="19"/>
  </w:num>
  <w:num w:numId="25">
    <w:abstractNumId w:val="3"/>
  </w:num>
  <w:num w:numId="26">
    <w:abstractNumId w:val="3"/>
  </w:num>
  <w:num w:numId="27">
    <w:abstractNumId w:val="22"/>
  </w:num>
  <w:num w:numId="28">
    <w:abstractNumId w:val="1"/>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27"/>
    <w:rsid w:val="000002BE"/>
    <w:rsid w:val="0000248F"/>
    <w:rsid w:val="000106A7"/>
    <w:rsid w:val="00012B45"/>
    <w:rsid w:val="00016292"/>
    <w:rsid w:val="00023028"/>
    <w:rsid w:val="00024B51"/>
    <w:rsid w:val="00046176"/>
    <w:rsid w:val="00052C34"/>
    <w:rsid w:val="000638A6"/>
    <w:rsid w:val="00066AB9"/>
    <w:rsid w:val="00066DCD"/>
    <w:rsid w:val="00067D17"/>
    <w:rsid w:val="00073A26"/>
    <w:rsid w:val="00077596"/>
    <w:rsid w:val="00081904"/>
    <w:rsid w:val="00081CC8"/>
    <w:rsid w:val="0009749D"/>
    <w:rsid w:val="000A239C"/>
    <w:rsid w:val="000A3546"/>
    <w:rsid w:val="000A7DE9"/>
    <w:rsid w:val="000B3B0E"/>
    <w:rsid w:val="000B545A"/>
    <w:rsid w:val="000B5659"/>
    <w:rsid w:val="000C58F7"/>
    <w:rsid w:val="000C6FE4"/>
    <w:rsid w:val="000F701B"/>
    <w:rsid w:val="001013DA"/>
    <w:rsid w:val="00101AEB"/>
    <w:rsid w:val="001136D7"/>
    <w:rsid w:val="001169B2"/>
    <w:rsid w:val="00117A10"/>
    <w:rsid w:val="00124ACC"/>
    <w:rsid w:val="00143815"/>
    <w:rsid w:val="001564C0"/>
    <w:rsid w:val="00162E00"/>
    <w:rsid w:val="00181BE2"/>
    <w:rsid w:val="00184CCB"/>
    <w:rsid w:val="001878E5"/>
    <w:rsid w:val="001A2236"/>
    <w:rsid w:val="001A279C"/>
    <w:rsid w:val="001A67E7"/>
    <w:rsid w:val="001A7319"/>
    <w:rsid w:val="001B1923"/>
    <w:rsid w:val="001B1FE1"/>
    <w:rsid w:val="001B2604"/>
    <w:rsid w:val="001C15BD"/>
    <w:rsid w:val="001C15DD"/>
    <w:rsid w:val="001C407E"/>
    <w:rsid w:val="001D058E"/>
    <w:rsid w:val="001D3F89"/>
    <w:rsid w:val="001E0557"/>
    <w:rsid w:val="001E7D59"/>
    <w:rsid w:val="00202ADB"/>
    <w:rsid w:val="00210576"/>
    <w:rsid w:val="00215F7F"/>
    <w:rsid w:val="00221B8D"/>
    <w:rsid w:val="0022321A"/>
    <w:rsid w:val="0022358D"/>
    <w:rsid w:val="00226D1A"/>
    <w:rsid w:val="002337D4"/>
    <w:rsid w:val="00251D9D"/>
    <w:rsid w:val="00271545"/>
    <w:rsid w:val="00272D39"/>
    <w:rsid w:val="002801CD"/>
    <w:rsid w:val="00283DF4"/>
    <w:rsid w:val="00283F71"/>
    <w:rsid w:val="002926C2"/>
    <w:rsid w:val="0029663A"/>
    <w:rsid w:val="002A4857"/>
    <w:rsid w:val="002B39E1"/>
    <w:rsid w:val="002C2485"/>
    <w:rsid w:val="002F0F4D"/>
    <w:rsid w:val="002F53AA"/>
    <w:rsid w:val="002F6D27"/>
    <w:rsid w:val="002F7987"/>
    <w:rsid w:val="0030755C"/>
    <w:rsid w:val="00314059"/>
    <w:rsid w:val="00320694"/>
    <w:rsid w:val="003233EF"/>
    <w:rsid w:val="003323EB"/>
    <w:rsid w:val="00333527"/>
    <w:rsid w:val="00353F14"/>
    <w:rsid w:val="0036048A"/>
    <w:rsid w:val="00367410"/>
    <w:rsid w:val="00374C13"/>
    <w:rsid w:val="0037512C"/>
    <w:rsid w:val="0038023C"/>
    <w:rsid w:val="0038796E"/>
    <w:rsid w:val="00393E90"/>
    <w:rsid w:val="00395501"/>
    <w:rsid w:val="0039572A"/>
    <w:rsid w:val="00395967"/>
    <w:rsid w:val="00395F34"/>
    <w:rsid w:val="003A1FC6"/>
    <w:rsid w:val="003A3F0F"/>
    <w:rsid w:val="003A5B77"/>
    <w:rsid w:val="003B2346"/>
    <w:rsid w:val="003C10E9"/>
    <w:rsid w:val="003C60FC"/>
    <w:rsid w:val="003D08DB"/>
    <w:rsid w:val="003D65BE"/>
    <w:rsid w:val="003E0A10"/>
    <w:rsid w:val="004046FA"/>
    <w:rsid w:val="004070F5"/>
    <w:rsid w:val="00410F7B"/>
    <w:rsid w:val="004115AE"/>
    <w:rsid w:val="00416ECA"/>
    <w:rsid w:val="004171FA"/>
    <w:rsid w:val="004231C5"/>
    <w:rsid w:val="00441E17"/>
    <w:rsid w:val="00444DAD"/>
    <w:rsid w:val="00446893"/>
    <w:rsid w:val="00456A25"/>
    <w:rsid w:val="00456AF9"/>
    <w:rsid w:val="00466CEE"/>
    <w:rsid w:val="00470140"/>
    <w:rsid w:val="00470C14"/>
    <w:rsid w:val="004754F1"/>
    <w:rsid w:val="00487B8A"/>
    <w:rsid w:val="004A249B"/>
    <w:rsid w:val="004A2525"/>
    <w:rsid w:val="004A538D"/>
    <w:rsid w:val="004B0E07"/>
    <w:rsid w:val="004B4DB9"/>
    <w:rsid w:val="004B7E42"/>
    <w:rsid w:val="004D1A42"/>
    <w:rsid w:val="004D2645"/>
    <w:rsid w:val="004E12C3"/>
    <w:rsid w:val="004E17CE"/>
    <w:rsid w:val="004E77D5"/>
    <w:rsid w:val="0050574A"/>
    <w:rsid w:val="0051269E"/>
    <w:rsid w:val="00526AC5"/>
    <w:rsid w:val="00543D95"/>
    <w:rsid w:val="00547E63"/>
    <w:rsid w:val="0055731D"/>
    <w:rsid w:val="005620D0"/>
    <w:rsid w:val="005651C7"/>
    <w:rsid w:val="00574687"/>
    <w:rsid w:val="00577226"/>
    <w:rsid w:val="00584528"/>
    <w:rsid w:val="00592628"/>
    <w:rsid w:val="005B44A9"/>
    <w:rsid w:val="005C0645"/>
    <w:rsid w:val="005E1F40"/>
    <w:rsid w:val="005E6E99"/>
    <w:rsid w:val="005F2CD3"/>
    <w:rsid w:val="005F3A6A"/>
    <w:rsid w:val="005F3B4A"/>
    <w:rsid w:val="005F752E"/>
    <w:rsid w:val="005F77CA"/>
    <w:rsid w:val="00600DBF"/>
    <w:rsid w:val="00623B60"/>
    <w:rsid w:val="00624BD6"/>
    <w:rsid w:val="00625294"/>
    <w:rsid w:val="00631C53"/>
    <w:rsid w:val="00632D40"/>
    <w:rsid w:val="00643214"/>
    <w:rsid w:val="00672426"/>
    <w:rsid w:val="006732AA"/>
    <w:rsid w:val="0067440E"/>
    <w:rsid w:val="006765A8"/>
    <w:rsid w:val="00681D18"/>
    <w:rsid w:val="006827AE"/>
    <w:rsid w:val="006868EF"/>
    <w:rsid w:val="00694ECB"/>
    <w:rsid w:val="006A04F7"/>
    <w:rsid w:val="006A3197"/>
    <w:rsid w:val="006A3714"/>
    <w:rsid w:val="006A74E0"/>
    <w:rsid w:val="006B19E6"/>
    <w:rsid w:val="006B26C8"/>
    <w:rsid w:val="006C141E"/>
    <w:rsid w:val="006C2AC5"/>
    <w:rsid w:val="006E2870"/>
    <w:rsid w:val="006F26C3"/>
    <w:rsid w:val="00705347"/>
    <w:rsid w:val="00705721"/>
    <w:rsid w:val="007074C4"/>
    <w:rsid w:val="00711158"/>
    <w:rsid w:val="00722B01"/>
    <w:rsid w:val="0072399F"/>
    <w:rsid w:val="00726A5B"/>
    <w:rsid w:val="00743643"/>
    <w:rsid w:val="00743696"/>
    <w:rsid w:val="007501A5"/>
    <w:rsid w:val="00754B8B"/>
    <w:rsid w:val="00757DFD"/>
    <w:rsid w:val="0076144B"/>
    <w:rsid w:val="007652E5"/>
    <w:rsid w:val="0076633E"/>
    <w:rsid w:val="00767C31"/>
    <w:rsid w:val="00770712"/>
    <w:rsid w:val="00772B4B"/>
    <w:rsid w:val="007759BF"/>
    <w:rsid w:val="00790621"/>
    <w:rsid w:val="007A0EB1"/>
    <w:rsid w:val="007A41C3"/>
    <w:rsid w:val="007A70A9"/>
    <w:rsid w:val="007B0F86"/>
    <w:rsid w:val="007B79AA"/>
    <w:rsid w:val="007C5244"/>
    <w:rsid w:val="007C7E13"/>
    <w:rsid w:val="007D7BE3"/>
    <w:rsid w:val="007E26C3"/>
    <w:rsid w:val="007E2B6B"/>
    <w:rsid w:val="007E7727"/>
    <w:rsid w:val="007F7227"/>
    <w:rsid w:val="00804C23"/>
    <w:rsid w:val="008133C8"/>
    <w:rsid w:val="008200FA"/>
    <w:rsid w:val="00832A95"/>
    <w:rsid w:val="008439C2"/>
    <w:rsid w:val="008523E5"/>
    <w:rsid w:val="00852DDD"/>
    <w:rsid w:val="00854338"/>
    <w:rsid w:val="008566E1"/>
    <w:rsid w:val="008820E8"/>
    <w:rsid w:val="00884E9D"/>
    <w:rsid w:val="00885D03"/>
    <w:rsid w:val="00892F85"/>
    <w:rsid w:val="0089323A"/>
    <w:rsid w:val="0089471F"/>
    <w:rsid w:val="008A57D9"/>
    <w:rsid w:val="008A7246"/>
    <w:rsid w:val="008D0BBE"/>
    <w:rsid w:val="008D18C5"/>
    <w:rsid w:val="008E338A"/>
    <w:rsid w:val="008E687D"/>
    <w:rsid w:val="008E69B7"/>
    <w:rsid w:val="008E7ACD"/>
    <w:rsid w:val="008F78C4"/>
    <w:rsid w:val="009064A9"/>
    <w:rsid w:val="00924247"/>
    <w:rsid w:val="009377EA"/>
    <w:rsid w:val="00941DDE"/>
    <w:rsid w:val="009471DF"/>
    <w:rsid w:val="00951B0D"/>
    <w:rsid w:val="0098305D"/>
    <w:rsid w:val="00991B41"/>
    <w:rsid w:val="009A0950"/>
    <w:rsid w:val="009A46D9"/>
    <w:rsid w:val="009A675B"/>
    <w:rsid w:val="009B5E58"/>
    <w:rsid w:val="009D4334"/>
    <w:rsid w:val="009D6536"/>
    <w:rsid w:val="009E53F7"/>
    <w:rsid w:val="009F10DC"/>
    <w:rsid w:val="009F15FA"/>
    <w:rsid w:val="009F17D0"/>
    <w:rsid w:val="009F30DC"/>
    <w:rsid w:val="009F4487"/>
    <w:rsid w:val="00A0553A"/>
    <w:rsid w:val="00A07733"/>
    <w:rsid w:val="00A11D7D"/>
    <w:rsid w:val="00A16387"/>
    <w:rsid w:val="00A24012"/>
    <w:rsid w:val="00A27207"/>
    <w:rsid w:val="00A30EB9"/>
    <w:rsid w:val="00A34517"/>
    <w:rsid w:val="00A35ED9"/>
    <w:rsid w:val="00A375D1"/>
    <w:rsid w:val="00A44EAF"/>
    <w:rsid w:val="00A50A7F"/>
    <w:rsid w:val="00A663AA"/>
    <w:rsid w:val="00A865FB"/>
    <w:rsid w:val="00A87764"/>
    <w:rsid w:val="00A969A9"/>
    <w:rsid w:val="00AA0CDC"/>
    <w:rsid w:val="00AA17B5"/>
    <w:rsid w:val="00AA41CB"/>
    <w:rsid w:val="00AA5597"/>
    <w:rsid w:val="00AB0218"/>
    <w:rsid w:val="00AC0691"/>
    <w:rsid w:val="00AC2452"/>
    <w:rsid w:val="00AC3D8F"/>
    <w:rsid w:val="00AC5256"/>
    <w:rsid w:val="00AD7379"/>
    <w:rsid w:val="00AE132C"/>
    <w:rsid w:val="00AF0182"/>
    <w:rsid w:val="00AF4A2F"/>
    <w:rsid w:val="00B001AD"/>
    <w:rsid w:val="00B06CAE"/>
    <w:rsid w:val="00B14220"/>
    <w:rsid w:val="00B16CDF"/>
    <w:rsid w:val="00B26783"/>
    <w:rsid w:val="00B32775"/>
    <w:rsid w:val="00B33969"/>
    <w:rsid w:val="00B3549C"/>
    <w:rsid w:val="00B45191"/>
    <w:rsid w:val="00B55C7B"/>
    <w:rsid w:val="00B57F75"/>
    <w:rsid w:val="00B64D64"/>
    <w:rsid w:val="00B651E8"/>
    <w:rsid w:val="00B97001"/>
    <w:rsid w:val="00BA2204"/>
    <w:rsid w:val="00BA5178"/>
    <w:rsid w:val="00BA6632"/>
    <w:rsid w:val="00BB6C90"/>
    <w:rsid w:val="00BB7DED"/>
    <w:rsid w:val="00BC2F42"/>
    <w:rsid w:val="00BD1247"/>
    <w:rsid w:val="00BD1710"/>
    <w:rsid w:val="00BD708D"/>
    <w:rsid w:val="00BE1B9A"/>
    <w:rsid w:val="00BE7599"/>
    <w:rsid w:val="00BE786B"/>
    <w:rsid w:val="00BF3255"/>
    <w:rsid w:val="00BF70BB"/>
    <w:rsid w:val="00BF7A79"/>
    <w:rsid w:val="00C01102"/>
    <w:rsid w:val="00C12BF7"/>
    <w:rsid w:val="00C371A0"/>
    <w:rsid w:val="00C40EFC"/>
    <w:rsid w:val="00C53B3B"/>
    <w:rsid w:val="00C72F95"/>
    <w:rsid w:val="00C751D6"/>
    <w:rsid w:val="00C875B3"/>
    <w:rsid w:val="00CA1ABC"/>
    <w:rsid w:val="00CA7D88"/>
    <w:rsid w:val="00CB1F0F"/>
    <w:rsid w:val="00CB62C1"/>
    <w:rsid w:val="00CC2608"/>
    <w:rsid w:val="00CC462E"/>
    <w:rsid w:val="00CC6CCB"/>
    <w:rsid w:val="00CC769F"/>
    <w:rsid w:val="00CD004A"/>
    <w:rsid w:val="00CD1E80"/>
    <w:rsid w:val="00CD20C6"/>
    <w:rsid w:val="00CE4E89"/>
    <w:rsid w:val="00CF4667"/>
    <w:rsid w:val="00D01DBE"/>
    <w:rsid w:val="00D034A8"/>
    <w:rsid w:val="00D03B1F"/>
    <w:rsid w:val="00D13358"/>
    <w:rsid w:val="00D41DC6"/>
    <w:rsid w:val="00D4217C"/>
    <w:rsid w:val="00D457B6"/>
    <w:rsid w:val="00D54AEE"/>
    <w:rsid w:val="00D60717"/>
    <w:rsid w:val="00D753E9"/>
    <w:rsid w:val="00D77FAB"/>
    <w:rsid w:val="00D8417F"/>
    <w:rsid w:val="00D8658E"/>
    <w:rsid w:val="00D975E2"/>
    <w:rsid w:val="00DA5066"/>
    <w:rsid w:val="00DA5C16"/>
    <w:rsid w:val="00DB1B3D"/>
    <w:rsid w:val="00DB42CF"/>
    <w:rsid w:val="00DC151D"/>
    <w:rsid w:val="00DC246E"/>
    <w:rsid w:val="00DC42B1"/>
    <w:rsid w:val="00DC79B8"/>
    <w:rsid w:val="00DD4A41"/>
    <w:rsid w:val="00DD4B84"/>
    <w:rsid w:val="00DD6612"/>
    <w:rsid w:val="00DE494A"/>
    <w:rsid w:val="00DE7665"/>
    <w:rsid w:val="00E03E84"/>
    <w:rsid w:val="00E048C5"/>
    <w:rsid w:val="00E07302"/>
    <w:rsid w:val="00E15E6C"/>
    <w:rsid w:val="00E24F9E"/>
    <w:rsid w:val="00E27AF7"/>
    <w:rsid w:val="00E31E4F"/>
    <w:rsid w:val="00E36E8D"/>
    <w:rsid w:val="00E424C2"/>
    <w:rsid w:val="00E7550B"/>
    <w:rsid w:val="00E8071D"/>
    <w:rsid w:val="00E81024"/>
    <w:rsid w:val="00EA155D"/>
    <w:rsid w:val="00EA31C2"/>
    <w:rsid w:val="00EB0578"/>
    <w:rsid w:val="00EB0869"/>
    <w:rsid w:val="00EC47EC"/>
    <w:rsid w:val="00ED14D6"/>
    <w:rsid w:val="00ED6393"/>
    <w:rsid w:val="00EE2529"/>
    <w:rsid w:val="00EF5142"/>
    <w:rsid w:val="00EF6AD4"/>
    <w:rsid w:val="00F07E68"/>
    <w:rsid w:val="00F11D15"/>
    <w:rsid w:val="00F22ABC"/>
    <w:rsid w:val="00F27E85"/>
    <w:rsid w:val="00F35A8A"/>
    <w:rsid w:val="00F424B7"/>
    <w:rsid w:val="00F4515A"/>
    <w:rsid w:val="00F654AC"/>
    <w:rsid w:val="00F71BEF"/>
    <w:rsid w:val="00F73EB6"/>
    <w:rsid w:val="00F74DDC"/>
    <w:rsid w:val="00F74E87"/>
    <w:rsid w:val="00F750D7"/>
    <w:rsid w:val="00F771E2"/>
    <w:rsid w:val="00F835B7"/>
    <w:rsid w:val="00FA28EB"/>
    <w:rsid w:val="00FA698B"/>
    <w:rsid w:val="00FB4B7B"/>
    <w:rsid w:val="00FB7361"/>
    <w:rsid w:val="00FD11EE"/>
    <w:rsid w:val="00FD5A2E"/>
    <w:rsid w:val="00FE0FB1"/>
    <w:rsid w:val="00FE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 w:type="paragraph" w:styleId="ListParagraph">
    <w:name w:val="List Paragraph"/>
    <w:basedOn w:val="Normal"/>
    <w:uiPriority w:val="34"/>
    <w:qFormat/>
    <w:rsid w:val="00446893"/>
    <w:pPr>
      <w:ind w:left="720"/>
      <w:contextualSpacing/>
    </w:pPr>
  </w:style>
  <w:style w:type="character" w:styleId="Hyperlink">
    <w:name w:val="Hyperlink"/>
    <w:basedOn w:val="DefaultParagraphFont"/>
    <w:uiPriority w:val="99"/>
    <w:unhideWhenUsed/>
    <w:rsid w:val="006B26C8"/>
    <w:rPr>
      <w:color w:val="0000FF"/>
      <w:u w:val="single"/>
    </w:rPr>
  </w:style>
  <w:style w:type="character" w:styleId="Strong">
    <w:name w:val="Strong"/>
    <w:basedOn w:val="DefaultParagraphFont"/>
    <w:uiPriority w:val="22"/>
    <w:qFormat/>
    <w:rsid w:val="000A35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 w:type="paragraph" w:styleId="ListParagraph">
    <w:name w:val="List Paragraph"/>
    <w:basedOn w:val="Normal"/>
    <w:uiPriority w:val="34"/>
    <w:qFormat/>
    <w:rsid w:val="00446893"/>
    <w:pPr>
      <w:ind w:left="720"/>
      <w:contextualSpacing/>
    </w:pPr>
  </w:style>
  <w:style w:type="character" w:styleId="Hyperlink">
    <w:name w:val="Hyperlink"/>
    <w:basedOn w:val="DefaultParagraphFont"/>
    <w:uiPriority w:val="99"/>
    <w:unhideWhenUsed/>
    <w:rsid w:val="006B26C8"/>
    <w:rPr>
      <w:color w:val="0000FF"/>
      <w:u w:val="single"/>
    </w:rPr>
  </w:style>
  <w:style w:type="character" w:styleId="Strong">
    <w:name w:val="Strong"/>
    <w:basedOn w:val="DefaultParagraphFont"/>
    <w:uiPriority w:val="22"/>
    <w:qFormat/>
    <w:rsid w:val="000A3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145">
      <w:bodyDiv w:val="1"/>
      <w:marLeft w:val="0"/>
      <w:marRight w:val="0"/>
      <w:marTop w:val="0"/>
      <w:marBottom w:val="0"/>
      <w:divBdr>
        <w:top w:val="none" w:sz="0" w:space="0" w:color="auto"/>
        <w:left w:val="none" w:sz="0" w:space="0" w:color="auto"/>
        <w:bottom w:val="none" w:sz="0" w:space="0" w:color="auto"/>
        <w:right w:val="none" w:sz="0" w:space="0" w:color="auto"/>
      </w:divBdr>
    </w:div>
    <w:div w:id="132333634">
      <w:bodyDiv w:val="1"/>
      <w:marLeft w:val="0"/>
      <w:marRight w:val="0"/>
      <w:marTop w:val="0"/>
      <w:marBottom w:val="0"/>
      <w:divBdr>
        <w:top w:val="none" w:sz="0" w:space="0" w:color="auto"/>
        <w:left w:val="none" w:sz="0" w:space="0" w:color="auto"/>
        <w:bottom w:val="none" w:sz="0" w:space="0" w:color="auto"/>
        <w:right w:val="none" w:sz="0" w:space="0" w:color="auto"/>
      </w:divBdr>
      <w:divsChild>
        <w:div w:id="963973098">
          <w:marLeft w:val="360"/>
          <w:marRight w:val="0"/>
          <w:marTop w:val="200"/>
          <w:marBottom w:val="0"/>
          <w:divBdr>
            <w:top w:val="none" w:sz="0" w:space="0" w:color="auto"/>
            <w:left w:val="none" w:sz="0" w:space="0" w:color="auto"/>
            <w:bottom w:val="none" w:sz="0" w:space="0" w:color="auto"/>
            <w:right w:val="none" w:sz="0" w:space="0" w:color="auto"/>
          </w:divBdr>
        </w:div>
        <w:div w:id="1196847534">
          <w:marLeft w:val="360"/>
          <w:marRight w:val="0"/>
          <w:marTop w:val="200"/>
          <w:marBottom w:val="0"/>
          <w:divBdr>
            <w:top w:val="none" w:sz="0" w:space="0" w:color="auto"/>
            <w:left w:val="none" w:sz="0" w:space="0" w:color="auto"/>
            <w:bottom w:val="none" w:sz="0" w:space="0" w:color="auto"/>
            <w:right w:val="none" w:sz="0" w:space="0" w:color="auto"/>
          </w:divBdr>
        </w:div>
        <w:div w:id="60296620">
          <w:marLeft w:val="360"/>
          <w:marRight w:val="0"/>
          <w:marTop w:val="200"/>
          <w:marBottom w:val="0"/>
          <w:divBdr>
            <w:top w:val="none" w:sz="0" w:space="0" w:color="auto"/>
            <w:left w:val="none" w:sz="0" w:space="0" w:color="auto"/>
            <w:bottom w:val="none" w:sz="0" w:space="0" w:color="auto"/>
            <w:right w:val="none" w:sz="0" w:space="0" w:color="auto"/>
          </w:divBdr>
        </w:div>
        <w:div w:id="838740736">
          <w:marLeft w:val="360"/>
          <w:marRight w:val="0"/>
          <w:marTop w:val="200"/>
          <w:marBottom w:val="0"/>
          <w:divBdr>
            <w:top w:val="none" w:sz="0" w:space="0" w:color="auto"/>
            <w:left w:val="none" w:sz="0" w:space="0" w:color="auto"/>
            <w:bottom w:val="none" w:sz="0" w:space="0" w:color="auto"/>
            <w:right w:val="none" w:sz="0" w:space="0" w:color="auto"/>
          </w:divBdr>
        </w:div>
        <w:div w:id="2129004338">
          <w:marLeft w:val="360"/>
          <w:marRight w:val="0"/>
          <w:marTop w:val="200"/>
          <w:marBottom w:val="0"/>
          <w:divBdr>
            <w:top w:val="none" w:sz="0" w:space="0" w:color="auto"/>
            <w:left w:val="none" w:sz="0" w:space="0" w:color="auto"/>
            <w:bottom w:val="none" w:sz="0" w:space="0" w:color="auto"/>
            <w:right w:val="none" w:sz="0" w:space="0" w:color="auto"/>
          </w:divBdr>
        </w:div>
      </w:divsChild>
    </w:div>
    <w:div w:id="170993266">
      <w:bodyDiv w:val="1"/>
      <w:marLeft w:val="0"/>
      <w:marRight w:val="0"/>
      <w:marTop w:val="0"/>
      <w:marBottom w:val="0"/>
      <w:divBdr>
        <w:top w:val="none" w:sz="0" w:space="0" w:color="auto"/>
        <w:left w:val="none" w:sz="0" w:space="0" w:color="auto"/>
        <w:bottom w:val="none" w:sz="0" w:space="0" w:color="auto"/>
        <w:right w:val="none" w:sz="0" w:space="0" w:color="auto"/>
      </w:divBdr>
      <w:divsChild>
        <w:div w:id="1452045314">
          <w:marLeft w:val="360"/>
          <w:marRight w:val="0"/>
          <w:marTop w:val="200"/>
          <w:marBottom w:val="0"/>
          <w:divBdr>
            <w:top w:val="none" w:sz="0" w:space="0" w:color="auto"/>
            <w:left w:val="none" w:sz="0" w:space="0" w:color="auto"/>
            <w:bottom w:val="none" w:sz="0" w:space="0" w:color="auto"/>
            <w:right w:val="none" w:sz="0" w:space="0" w:color="auto"/>
          </w:divBdr>
        </w:div>
        <w:div w:id="1047870847">
          <w:marLeft w:val="360"/>
          <w:marRight w:val="0"/>
          <w:marTop w:val="200"/>
          <w:marBottom w:val="0"/>
          <w:divBdr>
            <w:top w:val="none" w:sz="0" w:space="0" w:color="auto"/>
            <w:left w:val="none" w:sz="0" w:space="0" w:color="auto"/>
            <w:bottom w:val="none" w:sz="0" w:space="0" w:color="auto"/>
            <w:right w:val="none" w:sz="0" w:space="0" w:color="auto"/>
          </w:divBdr>
        </w:div>
        <w:div w:id="280035860">
          <w:marLeft w:val="360"/>
          <w:marRight w:val="0"/>
          <w:marTop w:val="200"/>
          <w:marBottom w:val="0"/>
          <w:divBdr>
            <w:top w:val="none" w:sz="0" w:space="0" w:color="auto"/>
            <w:left w:val="none" w:sz="0" w:space="0" w:color="auto"/>
            <w:bottom w:val="none" w:sz="0" w:space="0" w:color="auto"/>
            <w:right w:val="none" w:sz="0" w:space="0" w:color="auto"/>
          </w:divBdr>
        </w:div>
        <w:div w:id="325405512">
          <w:marLeft w:val="360"/>
          <w:marRight w:val="0"/>
          <w:marTop w:val="200"/>
          <w:marBottom w:val="0"/>
          <w:divBdr>
            <w:top w:val="none" w:sz="0" w:space="0" w:color="auto"/>
            <w:left w:val="none" w:sz="0" w:space="0" w:color="auto"/>
            <w:bottom w:val="none" w:sz="0" w:space="0" w:color="auto"/>
            <w:right w:val="none" w:sz="0" w:space="0" w:color="auto"/>
          </w:divBdr>
        </w:div>
        <w:div w:id="1876308406">
          <w:marLeft w:val="360"/>
          <w:marRight w:val="0"/>
          <w:marTop w:val="200"/>
          <w:marBottom w:val="0"/>
          <w:divBdr>
            <w:top w:val="none" w:sz="0" w:space="0" w:color="auto"/>
            <w:left w:val="none" w:sz="0" w:space="0" w:color="auto"/>
            <w:bottom w:val="none" w:sz="0" w:space="0" w:color="auto"/>
            <w:right w:val="none" w:sz="0" w:space="0" w:color="auto"/>
          </w:divBdr>
        </w:div>
        <w:div w:id="1741564167">
          <w:marLeft w:val="360"/>
          <w:marRight w:val="0"/>
          <w:marTop w:val="200"/>
          <w:marBottom w:val="0"/>
          <w:divBdr>
            <w:top w:val="none" w:sz="0" w:space="0" w:color="auto"/>
            <w:left w:val="none" w:sz="0" w:space="0" w:color="auto"/>
            <w:bottom w:val="none" w:sz="0" w:space="0" w:color="auto"/>
            <w:right w:val="none" w:sz="0" w:space="0" w:color="auto"/>
          </w:divBdr>
        </w:div>
      </w:divsChild>
    </w:div>
    <w:div w:id="474760323">
      <w:bodyDiv w:val="1"/>
      <w:marLeft w:val="0"/>
      <w:marRight w:val="0"/>
      <w:marTop w:val="0"/>
      <w:marBottom w:val="0"/>
      <w:divBdr>
        <w:top w:val="none" w:sz="0" w:space="0" w:color="auto"/>
        <w:left w:val="none" w:sz="0" w:space="0" w:color="auto"/>
        <w:bottom w:val="none" w:sz="0" w:space="0" w:color="auto"/>
        <w:right w:val="none" w:sz="0" w:space="0" w:color="auto"/>
      </w:divBdr>
    </w:div>
    <w:div w:id="496699035">
      <w:bodyDiv w:val="1"/>
      <w:marLeft w:val="0"/>
      <w:marRight w:val="0"/>
      <w:marTop w:val="0"/>
      <w:marBottom w:val="0"/>
      <w:divBdr>
        <w:top w:val="none" w:sz="0" w:space="0" w:color="auto"/>
        <w:left w:val="none" w:sz="0" w:space="0" w:color="auto"/>
        <w:bottom w:val="none" w:sz="0" w:space="0" w:color="auto"/>
        <w:right w:val="none" w:sz="0" w:space="0" w:color="auto"/>
      </w:divBdr>
    </w:div>
    <w:div w:id="599797985">
      <w:bodyDiv w:val="1"/>
      <w:marLeft w:val="0"/>
      <w:marRight w:val="0"/>
      <w:marTop w:val="0"/>
      <w:marBottom w:val="0"/>
      <w:divBdr>
        <w:top w:val="none" w:sz="0" w:space="0" w:color="auto"/>
        <w:left w:val="none" w:sz="0" w:space="0" w:color="auto"/>
        <w:bottom w:val="none" w:sz="0" w:space="0" w:color="auto"/>
        <w:right w:val="none" w:sz="0" w:space="0" w:color="auto"/>
      </w:divBdr>
    </w:div>
    <w:div w:id="847064975">
      <w:bodyDiv w:val="1"/>
      <w:marLeft w:val="0"/>
      <w:marRight w:val="0"/>
      <w:marTop w:val="0"/>
      <w:marBottom w:val="0"/>
      <w:divBdr>
        <w:top w:val="none" w:sz="0" w:space="0" w:color="auto"/>
        <w:left w:val="none" w:sz="0" w:space="0" w:color="auto"/>
        <w:bottom w:val="none" w:sz="0" w:space="0" w:color="auto"/>
        <w:right w:val="none" w:sz="0" w:space="0" w:color="auto"/>
      </w:divBdr>
    </w:div>
    <w:div w:id="992217329">
      <w:bodyDiv w:val="1"/>
      <w:marLeft w:val="0"/>
      <w:marRight w:val="0"/>
      <w:marTop w:val="0"/>
      <w:marBottom w:val="0"/>
      <w:divBdr>
        <w:top w:val="none" w:sz="0" w:space="0" w:color="auto"/>
        <w:left w:val="none" w:sz="0" w:space="0" w:color="auto"/>
        <w:bottom w:val="none" w:sz="0" w:space="0" w:color="auto"/>
        <w:right w:val="none" w:sz="0" w:space="0" w:color="auto"/>
      </w:divBdr>
      <w:divsChild>
        <w:div w:id="1091588809">
          <w:marLeft w:val="806"/>
          <w:marRight w:val="0"/>
          <w:marTop w:val="200"/>
          <w:marBottom w:val="0"/>
          <w:divBdr>
            <w:top w:val="none" w:sz="0" w:space="0" w:color="auto"/>
            <w:left w:val="none" w:sz="0" w:space="0" w:color="auto"/>
            <w:bottom w:val="none" w:sz="0" w:space="0" w:color="auto"/>
            <w:right w:val="none" w:sz="0" w:space="0" w:color="auto"/>
          </w:divBdr>
        </w:div>
        <w:div w:id="1272012009">
          <w:marLeft w:val="806"/>
          <w:marRight w:val="0"/>
          <w:marTop w:val="200"/>
          <w:marBottom w:val="0"/>
          <w:divBdr>
            <w:top w:val="none" w:sz="0" w:space="0" w:color="auto"/>
            <w:left w:val="none" w:sz="0" w:space="0" w:color="auto"/>
            <w:bottom w:val="none" w:sz="0" w:space="0" w:color="auto"/>
            <w:right w:val="none" w:sz="0" w:space="0" w:color="auto"/>
          </w:divBdr>
        </w:div>
        <w:div w:id="764427250">
          <w:marLeft w:val="806"/>
          <w:marRight w:val="0"/>
          <w:marTop w:val="200"/>
          <w:marBottom w:val="0"/>
          <w:divBdr>
            <w:top w:val="none" w:sz="0" w:space="0" w:color="auto"/>
            <w:left w:val="none" w:sz="0" w:space="0" w:color="auto"/>
            <w:bottom w:val="none" w:sz="0" w:space="0" w:color="auto"/>
            <w:right w:val="none" w:sz="0" w:space="0" w:color="auto"/>
          </w:divBdr>
        </w:div>
        <w:div w:id="2016956372">
          <w:marLeft w:val="806"/>
          <w:marRight w:val="0"/>
          <w:marTop w:val="200"/>
          <w:marBottom w:val="0"/>
          <w:divBdr>
            <w:top w:val="none" w:sz="0" w:space="0" w:color="auto"/>
            <w:left w:val="none" w:sz="0" w:space="0" w:color="auto"/>
            <w:bottom w:val="none" w:sz="0" w:space="0" w:color="auto"/>
            <w:right w:val="none" w:sz="0" w:space="0" w:color="auto"/>
          </w:divBdr>
        </w:div>
        <w:div w:id="1518620172">
          <w:marLeft w:val="806"/>
          <w:marRight w:val="0"/>
          <w:marTop w:val="200"/>
          <w:marBottom w:val="0"/>
          <w:divBdr>
            <w:top w:val="none" w:sz="0" w:space="0" w:color="auto"/>
            <w:left w:val="none" w:sz="0" w:space="0" w:color="auto"/>
            <w:bottom w:val="none" w:sz="0" w:space="0" w:color="auto"/>
            <w:right w:val="none" w:sz="0" w:space="0" w:color="auto"/>
          </w:divBdr>
        </w:div>
        <w:div w:id="490217677">
          <w:marLeft w:val="806"/>
          <w:marRight w:val="0"/>
          <w:marTop w:val="200"/>
          <w:marBottom w:val="0"/>
          <w:divBdr>
            <w:top w:val="none" w:sz="0" w:space="0" w:color="auto"/>
            <w:left w:val="none" w:sz="0" w:space="0" w:color="auto"/>
            <w:bottom w:val="none" w:sz="0" w:space="0" w:color="auto"/>
            <w:right w:val="none" w:sz="0" w:space="0" w:color="auto"/>
          </w:divBdr>
        </w:div>
        <w:div w:id="11808629">
          <w:marLeft w:val="806"/>
          <w:marRight w:val="0"/>
          <w:marTop w:val="200"/>
          <w:marBottom w:val="0"/>
          <w:divBdr>
            <w:top w:val="none" w:sz="0" w:space="0" w:color="auto"/>
            <w:left w:val="none" w:sz="0" w:space="0" w:color="auto"/>
            <w:bottom w:val="none" w:sz="0" w:space="0" w:color="auto"/>
            <w:right w:val="none" w:sz="0" w:space="0" w:color="auto"/>
          </w:divBdr>
        </w:div>
      </w:divsChild>
    </w:div>
    <w:div w:id="1034774669">
      <w:bodyDiv w:val="1"/>
      <w:marLeft w:val="0"/>
      <w:marRight w:val="0"/>
      <w:marTop w:val="0"/>
      <w:marBottom w:val="0"/>
      <w:divBdr>
        <w:top w:val="none" w:sz="0" w:space="0" w:color="auto"/>
        <w:left w:val="none" w:sz="0" w:space="0" w:color="auto"/>
        <w:bottom w:val="none" w:sz="0" w:space="0" w:color="auto"/>
        <w:right w:val="none" w:sz="0" w:space="0" w:color="auto"/>
      </w:divBdr>
    </w:div>
    <w:div w:id="1069351955">
      <w:bodyDiv w:val="1"/>
      <w:marLeft w:val="0"/>
      <w:marRight w:val="0"/>
      <w:marTop w:val="0"/>
      <w:marBottom w:val="0"/>
      <w:divBdr>
        <w:top w:val="none" w:sz="0" w:space="0" w:color="auto"/>
        <w:left w:val="none" w:sz="0" w:space="0" w:color="auto"/>
        <w:bottom w:val="none" w:sz="0" w:space="0" w:color="auto"/>
        <w:right w:val="none" w:sz="0" w:space="0" w:color="auto"/>
      </w:divBdr>
    </w:div>
    <w:div w:id="1126580522">
      <w:bodyDiv w:val="1"/>
      <w:marLeft w:val="0"/>
      <w:marRight w:val="0"/>
      <w:marTop w:val="0"/>
      <w:marBottom w:val="0"/>
      <w:divBdr>
        <w:top w:val="none" w:sz="0" w:space="0" w:color="auto"/>
        <w:left w:val="none" w:sz="0" w:space="0" w:color="auto"/>
        <w:bottom w:val="none" w:sz="0" w:space="0" w:color="auto"/>
        <w:right w:val="none" w:sz="0" w:space="0" w:color="auto"/>
      </w:divBdr>
    </w:div>
    <w:div w:id="1288700568">
      <w:bodyDiv w:val="1"/>
      <w:marLeft w:val="0"/>
      <w:marRight w:val="0"/>
      <w:marTop w:val="0"/>
      <w:marBottom w:val="0"/>
      <w:divBdr>
        <w:top w:val="none" w:sz="0" w:space="0" w:color="auto"/>
        <w:left w:val="none" w:sz="0" w:space="0" w:color="auto"/>
        <w:bottom w:val="none" w:sz="0" w:space="0" w:color="auto"/>
        <w:right w:val="none" w:sz="0" w:space="0" w:color="auto"/>
      </w:divBdr>
    </w:div>
    <w:div w:id="1327124586">
      <w:bodyDiv w:val="1"/>
      <w:marLeft w:val="0"/>
      <w:marRight w:val="0"/>
      <w:marTop w:val="0"/>
      <w:marBottom w:val="0"/>
      <w:divBdr>
        <w:top w:val="none" w:sz="0" w:space="0" w:color="auto"/>
        <w:left w:val="none" w:sz="0" w:space="0" w:color="auto"/>
        <w:bottom w:val="none" w:sz="0" w:space="0" w:color="auto"/>
        <w:right w:val="none" w:sz="0" w:space="0" w:color="auto"/>
      </w:divBdr>
      <w:divsChild>
        <w:div w:id="110441569">
          <w:marLeft w:val="720"/>
          <w:marRight w:val="0"/>
          <w:marTop w:val="200"/>
          <w:marBottom w:val="0"/>
          <w:divBdr>
            <w:top w:val="none" w:sz="0" w:space="0" w:color="auto"/>
            <w:left w:val="none" w:sz="0" w:space="0" w:color="auto"/>
            <w:bottom w:val="none" w:sz="0" w:space="0" w:color="auto"/>
            <w:right w:val="none" w:sz="0" w:space="0" w:color="auto"/>
          </w:divBdr>
        </w:div>
        <w:div w:id="1484393179">
          <w:marLeft w:val="720"/>
          <w:marRight w:val="0"/>
          <w:marTop w:val="200"/>
          <w:marBottom w:val="0"/>
          <w:divBdr>
            <w:top w:val="none" w:sz="0" w:space="0" w:color="auto"/>
            <w:left w:val="none" w:sz="0" w:space="0" w:color="auto"/>
            <w:bottom w:val="none" w:sz="0" w:space="0" w:color="auto"/>
            <w:right w:val="none" w:sz="0" w:space="0" w:color="auto"/>
          </w:divBdr>
        </w:div>
        <w:div w:id="1638992592">
          <w:marLeft w:val="720"/>
          <w:marRight w:val="0"/>
          <w:marTop w:val="200"/>
          <w:marBottom w:val="0"/>
          <w:divBdr>
            <w:top w:val="none" w:sz="0" w:space="0" w:color="auto"/>
            <w:left w:val="none" w:sz="0" w:space="0" w:color="auto"/>
            <w:bottom w:val="none" w:sz="0" w:space="0" w:color="auto"/>
            <w:right w:val="none" w:sz="0" w:space="0" w:color="auto"/>
          </w:divBdr>
        </w:div>
        <w:div w:id="515460563">
          <w:marLeft w:val="720"/>
          <w:marRight w:val="0"/>
          <w:marTop w:val="200"/>
          <w:marBottom w:val="0"/>
          <w:divBdr>
            <w:top w:val="none" w:sz="0" w:space="0" w:color="auto"/>
            <w:left w:val="none" w:sz="0" w:space="0" w:color="auto"/>
            <w:bottom w:val="none" w:sz="0" w:space="0" w:color="auto"/>
            <w:right w:val="none" w:sz="0" w:space="0" w:color="auto"/>
          </w:divBdr>
        </w:div>
        <w:div w:id="1845825485">
          <w:marLeft w:val="720"/>
          <w:marRight w:val="0"/>
          <w:marTop w:val="200"/>
          <w:marBottom w:val="0"/>
          <w:divBdr>
            <w:top w:val="none" w:sz="0" w:space="0" w:color="auto"/>
            <w:left w:val="none" w:sz="0" w:space="0" w:color="auto"/>
            <w:bottom w:val="none" w:sz="0" w:space="0" w:color="auto"/>
            <w:right w:val="none" w:sz="0" w:space="0" w:color="auto"/>
          </w:divBdr>
        </w:div>
        <w:div w:id="1079640590">
          <w:marLeft w:val="720"/>
          <w:marRight w:val="0"/>
          <w:marTop w:val="200"/>
          <w:marBottom w:val="0"/>
          <w:divBdr>
            <w:top w:val="none" w:sz="0" w:space="0" w:color="auto"/>
            <w:left w:val="none" w:sz="0" w:space="0" w:color="auto"/>
            <w:bottom w:val="none" w:sz="0" w:space="0" w:color="auto"/>
            <w:right w:val="none" w:sz="0" w:space="0" w:color="auto"/>
          </w:divBdr>
        </w:div>
      </w:divsChild>
    </w:div>
    <w:div w:id="1343319381">
      <w:bodyDiv w:val="1"/>
      <w:marLeft w:val="0"/>
      <w:marRight w:val="0"/>
      <w:marTop w:val="0"/>
      <w:marBottom w:val="0"/>
      <w:divBdr>
        <w:top w:val="none" w:sz="0" w:space="0" w:color="auto"/>
        <w:left w:val="none" w:sz="0" w:space="0" w:color="auto"/>
        <w:bottom w:val="none" w:sz="0" w:space="0" w:color="auto"/>
        <w:right w:val="none" w:sz="0" w:space="0" w:color="auto"/>
      </w:divBdr>
    </w:div>
    <w:div w:id="1675838790">
      <w:bodyDiv w:val="1"/>
      <w:marLeft w:val="0"/>
      <w:marRight w:val="0"/>
      <w:marTop w:val="0"/>
      <w:marBottom w:val="0"/>
      <w:divBdr>
        <w:top w:val="none" w:sz="0" w:space="0" w:color="auto"/>
        <w:left w:val="none" w:sz="0" w:space="0" w:color="auto"/>
        <w:bottom w:val="none" w:sz="0" w:space="0" w:color="auto"/>
        <w:right w:val="none" w:sz="0" w:space="0" w:color="auto"/>
      </w:divBdr>
    </w:div>
    <w:div w:id="1750956418">
      <w:bodyDiv w:val="1"/>
      <w:marLeft w:val="0"/>
      <w:marRight w:val="0"/>
      <w:marTop w:val="0"/>
      <w:marBottom w:val="0"/>
      <w:divBdr>
        <w:top w:val="none" w:sz="0" w:space="0" w:color="auto"/>
        <w:left w:val="none" w:sz="0" w:space="0" w:color="auto"/>
        <w:bottom w:val="none" w:sz="0" w:space="0" w:color="auto"/>
        <w:right w:val="none" w:sz="0" w:space="0" w:color="auto"/>
      </w:divBdr>
    </w:div>
    <w:div w:id="18981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BERTRAM</dc:creator>
  <cp:lastModifiedBy>charles</cp:lastModifiedBy>
  <cp:revision>2</cp:revision>
  <cp:lastPrinted>2017-10-03T15:47:00Z</cp:lastPrinted>
  <dcterms:created xsi:type="dcterms:W3CDTF">2017-11-08T09:08:00Z</dcterms:created>
  <dcterms:modified xsi:type="dcterms:W3CDTF">2017-11-08T09:08:00Z</dcterms:modified>
</cp:coreProperties>
</file>