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6F26C3">
        <w:rPr>
          <w:rFonts w:ascii="Tahoma" w:hAnsi="Tahoma" w:cs="Tahoma"/>
          <w:b/>
          <w:sz w:val="36"/>
          <w:szCs w:val="36"/>
        </w:rPr>
        <w:t>13</w:t>
      </w:r>
      <w:r w:rsidR="006F26C3" w:rsidRPr="006F26C3">
        <w:rPr>
          <w:rFonts w:ascii="Tahoma" w:hAnsi="Tahoma" w:cs="Tahoma"/>
          <w:b/>
          <w:sz w:val="36"/>
          <w:szCs w:val="36"/>
          <w:vertAlign w:val="superscript"/>
        </w:rPr>
        <w:t>th</w:t>
      </w:r>
      <w:r w:rsidR="006F26C3">
        <w:rPr>
          <w:rFonts w:ascii="Tahoma" w:hAnsi="Tahoma" w:cs="Tahoma"/>
          <w:b/>
          <w:sz w:val="36"/>
          <w:szCs w:val="36"/>
        </w:rPr>
        <w:t xml:space="preserve"> Ju</w:t>
      </w:r>
      <w:r w:rsidR="003E0A10">
        <w:rPr>
          <w:rFonts w:ascii="Tahoma" w:hAnsi="Tahoma" w:cs="Tahoma"/>
          <w:b/>
          <w:sz w:val="36"/>
          <w:szCs w:val="36"/>
        </w:rPr>
        <w:t>ly</w:t>
      </w:r>
      <w:r w:rsidR="006F26C3">
        <w:rPr>
          <w:rFonts w:ascii="Tahoma" w:hAnsi="Tahoma" w:cs="Tahoma"/>
          <w:b/>
          <w:sz w:val="36"/>
          <w:szCs w:val="36"/>
        </w:rPr>
        <w:t xml:space="preserve"> </w:t>
      </w:r>
      <w:r w:rsidRPr="00156B83">
        <w:rPr>
          <w:rFonts w:ascii="Tahoma" w:hAnsi="Tahoma" w:cs="Tahoma"/>
          <w:b/>
          <w:sz w:val="36"/>
          <w:szCs w:val="36"/>
        </w:rPr>
        <w:t>201</w:t>
      </w:r>
      <w:r>
        <w:rPr>
          <w:rFonts w:ascii="Tahoma" w:hAnsi="Tahoma" w:cs="Tahoma"/>
          <w:b/>
          <w:sz w:val="36"/>
          <w:szCs w:val="36"/>
        </w:rPr>
        <w:t>6</w:t>
      </w:r>
    </w:p>
    <w:p w:rsidR="00367410" w:rsidRPr="00215F7F" w:rsidRDefault="00367410" w:rsidP="00367410">
      <w:pPr>
        <w:pStyle w:val="NormalWeb"/>
        <w:numPr>
          <w:ilvl w:val="0"/>
          <w:numId w:val="2"/>
        </w:numPr>
        <w:ind w:left="270" w:hanging="270"/>
        <w:rPr>
          <w:rFonts w:ascii="Tahoma" w:hAnsi="Tahoma" w:cs="Tahoma"/>
        </w:rPr>
      </w:pPr>
      <w:r w:rsidRPr="00215F7F">
        <w:rPr>
          <w:rFonts w:ascii="Tahoma" w:hAnsi="Tahoma" w:cs="Tahoma"/>
          <w:b/>
        </w:rPr>
        <w:t>Present</w:t>
      </w:r>
      <w:r w:rsidRPr="00215F7F">
        <w:rPr>
          <w:rFonts w:ascii="Tahoma" w:hAnsi="Tahoma" w:cs="Tahoma"/>
        </w:rPr>
        <w:t xml:space="preserve"> </w:t>
      </w:r>
    </w:p>
    <w:p w:rsidR="00367410" w:rsidRPr="00215F7F" w:rsidRDefault="00367410" w:rsidP="00367410">
      <w:pPr>
        <w:pStyle w:val="NormalWeb"/>
        <w:rPr>
          <w:rFonts w:ascii="Tahoma" w:hAnsi="Tahoma" w:cs="Tahoma"/>
        </w:rPr>
      </w:pPr>
      <w:r w:rsidRPr="00215F7F">
        <w:rPr>
          <w:rFonts w:ascii="Tahoma" w:hAnsi="Tahoma" w:cs="Tahoma"/>
        </w:rPr>
        <w:t xml:space="preserve">Stephen Dobbin; Christine McCulloch; </w:t>
      </w:r>
      <w:r w:rsidR="006F26C3" w:rsidRPr="00215F7F">
        <w:rPr>
          <w:rFonts w:ascii="Tahoma" w:hAnsi="Tahoma" w:cs="Tahoma"/>
        </w:rPr>
        <w:t>Doug</w:t>
      </w:r>
      <w:r w:rsidR="006F26C3">
        <w:rPr>
          <w:rFonts w:ascii="Tahoma" w:hAnsi="Tahoma" w:cs="Tahoma"/>
        </w:rPr>
        <w:t>las</w:t>
      </w:r>
      <w:r w:rsidR="006F26C3" w:rsidRPr="00215F7F">
        <w:rPr>
          <w:rFonts w:ascii="Tahoma" w:hAnsi="Tahoma" w:cs="Tahoma"/>
        </w:rPr>
        <w:t xml:space="preserve"> Kerr</w:t>
      </w:r>
      <w:r w:rsidR="00B651E8">
        <w:rPr>
          <w:rFonts w:ascii="Tahoma" w:hAnsi="Tahoma" w:cs="Tahoma"/>
        </w:rPr>
        <w:t>,</w:t>
      </w:r>
      <w:r w:rsidR="006F26C3" w:rsidRPr="00215F7F">
        <w:rPr>
          <w:rFonts w:ascii="Tahoma" w:hAnsi="Tahoma" w:cs="Tahoma"/>
          <w:color w:val="000000" w:themeColor="text1"/>
        </w:rPr>
        <w:t xml:space="preserve"> </w:t>
      </w:r>
      <w:r w:rsidRPr="00215F7F">
        <w:rPr>
          <w:rFonts w:ascii="Tahoma" w:hAnsi="Tahoma" w:cs="Tahoma"/>
        </w:rPr>
        <w:t xml:space="preserve">Bob Campbell, </w:t>
      </w:r>
      <w:r w:rsidR="003E0A10" w:rsidRPr="00215F7F">
        <w:rPr>
          <w:rFonts w:ascii="Tahoma" w:hAnsi="Tahoma" w:cs="Tahoma"/>
        </w:rPr>
        <w:t>Davy Stevenson</w:t>
      </w:r>
      <w:r w:rsidR="003E0A10">
        <w:rPr>
          <w:rFonts w:ascii="Tahoma" w:hAnsi="Tahoma" w:cs="Tahoma"/>
        </w:rPr>
        <w:t xml:space="preserve">, John McNeilly </w:t>
      </w:r>
      <w:r w:rsidRPr="00215F7F">
        <w:rPr>
          <w:rFonts w:ascii="Tahoma" w:hAnsi="Tahoma" w:cs="Tahoma"/>
        </w:rPr>
        <w:t xml:space="preserve">and CEO, Michael Bertram. </w:t>
      </w:r>
    </w:p>
    <w:p w:rsidR="00353F14" w:rsidRPr="00215F7F" w:rsidRDefault="00367410" w:rsidP="00367410">
      <w:pPr>
        <w:pStyle w:val="NormalWeb"/>
        <w:numPr>
          <w:ilvl w:val="0"/>
          <w:numId w:val="2"/>
        </w:numPr>
        <w:ind w:left="360"/>
        <w:rPr>
          <w:rFonts w:ascii="Tahoma" w:hAnsi="Tahoma" w:cs="Tahoma"/>
          <w:color w:val="000000" w:themeColor="text1"/>
        </w:rPr>
      </w:pPr>
      <w:r w:rsidRPr="00215F7F">
        <w:rPr>
          <w:rFonts w:ascii="Tahoma" w:hAnsi="Tahoma" w:cs="Tahoma"/>
          <w:b/>
          <w:color w:val="000000" w:themeColor="text1"/>
        </w:rPr>
        <w:t>Apologies</w:t>
      </w:r>
    </w:p>
    <w:p w:rsidR="003E0A10" w:rsidRDefault="003E0A10" w:rsidP="00353F14">
      <w:pPr>
        <w:pStyle w:val="NormalWeb"/>
        <w:rPr>
          <w:rFonts w:ascii="Tahoma" w:hAnsi="Tahoma" w:cs="Tahoma"/>
        </w:rPr>
      </w:pPr>
      <w:r>
        <w:rPr>
          <w:rFonts w:ascii="Tahoma" w:hAnsi="Tahoma" w:cs="Tahoma"/>
        </w:rPr>
        <w:t xml:space="preserve">Alan Hill, Graeme Schreiber, </w:t>
      </w:r>
      <w:r w:rsidRPr="00215F7F">
        <w:rPr>
          <w:rFonts w:ascii="Tahoma" w:hAnsi="Tahoma" w:cs="Tahoma"/>
        </w:rPr>
        <w:t>Kelly Norton</w:t>
      </w:r>
      <w:r>
        <w:rPr>
          <w:rFonts w:ascii="Tahoma" w:hAnsi="Tahoma" w:cs="Tahoma"/>
        </w:rPr>
        <w:t xml:space="preserve"> and Scott Watson. </w:t>
      </w:r>
    </w:p>
    <w:p w:rsidR="00367410" w:rsidRDefault="00367410" w:rsidP="003E0A10">
      <w:pPr>
        <w:pStyle w:val="NormalWeb"/>
        <w:numPr>
          <w:ilvl w:val="0"/>
          <w:numId w:val="2"/>
        </w:numPr>
        <w:ind w:left="270" w:hanging="270"/>
        <w:rPr>
          <w:rFonts w:ascii="Tahoma" w:hAnsi="Tahoma" w:cs="Tahoma"/>
          <w:b/>
        </w:rPr>
      </w:pPr>
      <w:r w:rsidRPr="00215F7F">
        <w:rPr>
          <w:rFonts w:ascii="Tahoma" w:hAnsi="Tahoma" w:cs="Tahoma"/>
          <w:b/>
        </w:rPr>
        <w:t xml:space="preserve">Agenda confirmed   </w:t>
      </w:r>
    </w:p>
    <w:p w:rsidR="003E0A10" w:rsidRDefault="003E0A10" w:rsidP="003E0A10">
      <w:pPr>
        <w:pStyle w:val="NormalWeb"/>
        <w:rPr>
          <w:rFonts w:ascii="Tahoma" w:hAnsi="Tahoma" w:cs="Tahoma"/>
        </w:rPr>
      </w:pPr>
      <w:r w:rsidRPr="003E0A10">
        <w:rPr>
          <w:rFonts w:ascii="Tahoma" w:hAnsi="Tahoma" w:cs="Tahoma"/>
        </w:rPr>
        <w:t>Chair explained that th</w:t>
      </w:r>
      <w:r>
        <w:rPr>
          <w:rFonts w:ascii="Tahoma" w:hAnsi="Tahoma" w:cs="Tahoma"/>
        </w:rPr>
        <w:t>i</w:t>
      </w:r>
      <w:r w:rsidRPr="003E0A10">
        <w:rPr>
          <w:rFonts w:ascii="Tahoma" w:hAnsi="Tahoma" w:cs="Tahoma"/>
        </w:rPr>
        <w:t>s was an urgent meeting to discuss the imp</w:t>
      </w:r>
      <w:r>
        <w:rPr>
          <w:rFonts w:ascii="Tahoma" w:hAnsi="Tahoma" w:cs="Tahoma"/>
        </w:rPr>
        <w:t>lica</w:t>
      </w:r>
      <w:r w:rsidRPr="003E0A10">
        <w:rPr>
          <w:rFonts w:ascii="Tahoma" w:hAnsi="Tahoma" w:cs="Tahoma"/>
        </w:rPr>
        <w:t xml:space="preserve">tions of CCDC being asked by North Ayrshire Council to take over the running of Halls and Toilets. </w:t>
      </w:r>
    </w:p>
    <w:p w:rsidR="005E6E99" w:rsidRPr="006F26C3" w:rsidRDefault="003E0A10" w:rsidP="003E0A10">
      <w:pPr>
        <w:pStyle w:val="NormalWeb"/>
        <w:rPr>
          <w:rFonts w:ascii="Tahoma" w:hAnsi="Tahoma" w:cs="Tahoma"/>
        </w:rPr>
      </w:pPr>
      <w:r>
        <w:rPr>
          <w:rFonts w:ascii="Tahoma" w:hAnsi="Tahoma" w:cs="Tahoma"/>
        </w:rPr>
        <w:t xml:space="preserve">Chair added that as we were not quorate, the meeting was to guide the CEO in his future meetings with council. </w:t>
      </w:r>
    </w:p>
    <w:p w:rsidR="00A07733" w:rsidRPr="00215F7F" w:rsidRDefault="00A07733" w:rsidP="003E0A10">
      <w:pPr>
        <w:pStyle w:val="NormalWeb"/>
        <w:numPr>
          <w:ilvl w:val="0"/>
          <w:numId w:val="2"/>
        </w:numPr>
        <w:spacing w:before="0" w:beforeAutospacing="0" w:after="0" w:afterAutospacing="0"/>
        <w:ind w:left="360"/>
        <w:rPr>
          <w:rFonts w:ascii="Tahoma" w:hAnsi="Tahoma" w:cs="Tahoma"/>
          <w:b/>
        </w:rPr>
      </w:pPr>
      <w:r w:rsidRPr="00215F7F">
        <w:rPr>
          <w:rFonts w:ascii="Tahoma" w:hAnsi="Tahoma" w:cs="Tahoma"/>
          <w:b/>
        </w:rPr>
        <w:t xml:space="preserve">CEO </w:t>
      </w:r>
      <w:r w:rsidR="00754B8B" w:rsidRPr="00215F7F">
        <w:rPr>
          <w:rFonts w:ascii="Tahoma" w:hAnsi="Tahoma" w:cs="Tahoma"/>
          <w:b/>
        </w:rPr>
        <w:t>Re</w:t>
      </w:r>
      <w:r w:rsidRPr="00215F7F">
        <w:rPr>
          <w:rFonts w:ascii="Tahoma" w:hAnsi="Tahoma" w:cs="Tahoma"/>
          <w:b/>
        </w:rPr>
        <w:t xml:space="preserve">port </w:t>
      </w:r>
      <w:r w:rsidR="003E0A10">
        <w:rPr>
          <w:rFonts w:ascii="Tahoma" w:hAnsi="Tahoma" w:cs="Tahoma"/>
          <w:b/>
        </w:rPr>
        <w:t>Back</w:t>
      </w:r>
    </w:p>
    <w:p w:rsidR="00E8071D" w:rsidRDefault="00E8071D" w:rsidP="00C01102">
      <w:pPr>
        <w:pStyle w:val="NormalWeb"/>
        <w:spacing w:before="0" w:beforeAutospacing="0" w:after="0" w:afterAutospacing="0"/>
        <w:rPr>
          <w:rFonts w:ascii="Tahoma" w:hAnsi="Tahoma" w:cs="Tahoma"/>
        </w:rPr>
      </w:pPr>
    </w:p>
    <w:p w:rsidR="00C01102" w:rsidRPr="00215F7F" w:rsidRDefault="00C01102" w:rsidP="00C01102">
      <w:pPr>
        <w:pStyle w:val="NormalWeb"/>
        <w:spacing w:before="0" w:beforeAutospacing="0" w:after="0" w:afterAutospacing="0"/>
        <w:rPr>
          <w:rFonts w:ascii="Tahoma" w:hAnsi="Tahoma" w:cs="Tahoma"/>
          <w:color w:val="000000" w:themeColor="text1"/>
        </w:rPr>
      </w:pPr>
      <w:r w:rsidRPr="00215F7F">
        <w:rPr>
          <w:rFonts w:ascii="Tahoma" w:hAnsi="Tahoma" w:cs="Tahoma"/>
        </w:rPr>
        <w:t>CEO advised th</w:t>
      </w:r>
      <w:r w:rsidR="003E0A10">
        <w:rPr>
          <w:rFonts w:ascii="Tahoma" w:hAnsi="Tahoma" w:cs="Tahoma"/>
        </w:rPr>
        <w:t xml:space="preserve">at at the last Board meeting </w:t>
      </w:r>
      <w:r w:rsidRPr="00215F7F">
        <w:rPr>
          <w:rFonts w:ascii="Tahoma" w:hAnsi="Tahoma" w:cs="Tahoma"/>
          <w:color w:val="000000" w:themeColor="text1"/>
        </w:rPr>
        <w:t>Council’s decision to close all toilets in Cumbrae</w:t>
      </w:r>
      <w:r w:rsidR="003E0A10">
        <w:rPr>
          <w:rFonts w:ascii="Tahoma" w:hAnsi="Tahoma" w:cs="Tahoma"/>
          <w:color w:val="000000" w:themeColor="text1"/>
        </w:rPr>
        <w:t xml:space="preserve">; and that he had prepared a PowerPoint presentation to show Directors all the toilets on the island, their current physical state and the possibilities of what we could develop after 2017. </w:t>
      </w:r>
      <w:r w:rsidRPr="00215F7F">
        <w:rPr>
          <w:rFonts w:ascii="Tahoma" w:hAnsi="Tahoma" w:cs="Tahoma"/>
          <w:color w:val="000000" w:themeColor="text1"/>
        </w:rPr>
        <w:t xml:space="preserve"> </w:t>
      </w:r>
    </w:p>
    <w:p w:rsidR="00C01102" w:rsidRDefault="00C01102" w:rsidP="00C01102">
      <w:pPr>
        <w:pStyle w:val="NormalWeb"/>
        <w:rPr>
          <w:rFonts w:ascii="Tahoma" w:hAnsi="Tahoma" w:cs="Tahoma"/>
        </w:rPr>
      </w:pPr>
      <w:r w:rsidRPr="00215F7F">
        <w:rPr>
          <w:rFonts w:ascii="Tahoma" w:hAnsi="Tahoma" w:cs="Tahoma"/>
        </w:rPr>
        <w:t xml:space="preserve">The Chairperson advised the CEO to proceed with </w:t>
      </w:r>
      <w:r w:rsidR="003E0A10">
        <w:rPr>
          <w:rFonts w:ascii="Tahoma" w:hAnsi="Tahoma" w:cs="Tahoma"/>
        </w:rPr>
        <w:t xml:space="preserve">his </w:t>
      </w:r>
      <w:r w:rsidR="003E0A10">
        <w:rPr>
          <w:rFonts w:ascii="Tahoma" w:hAnsi="Tahoma" w:cs="Tahoma"/>
          <w:color w:val="000000" w:themeColor="text1"/>
        </w:rPr>
        <w:t xml:space="preserve">PowerPoint. </w:t>
      </w:r>
      <w:r w:rsidR="003E0A10">
        <w:rPr>
          <w:rFonts w:ascii="Tahoma" w:hAnsi="Tahoma" w:cs="Tahoma"/>
        </w:rPr>
        <w:t xml:space="preserve"> </w:t>
      </w:r>
    </w:p>
    <w:p w:rsidR="00F74E87" w:rsidRDefault="003E0A10" w:rsidP="003E0A10">
      <w:pPr>
        <w:pStyle w:val="NormalWeb"/>
        <w:ind w:left="284"/>
        <w:rPr>
          <w:rFonts w:ascii="Tahoma" w:hAnsi="Tahoma" w:cs="Tahoma"/>
          <w:b/>
        </w:rPr>
      </w:pPr>
      <w:r>
        <w:rPr>
          <w:rFonts w:ascii="Tahoma" w:hAnsi="Tahoma" w:cs="Tahoma"/>
          <w:b/>
        </w:rPr>
        <w:t xml:space="preserve">4.1 </w:t>
      </w:r>
      <w:r w:rsidR="00AA5597" w:rsidRPr="00E8071D">
        <w:rPr>
          <w:rFonts w:ascii="Tahoma" w:hAnsi="Tahoma" w:cs="Tahoma"/>
          <w:b/>
        </w:rPr>
        <w:t xml:space="preserve">Council Toilets </w:t>
      </w:r>
    </w:p>
    <w:p w:rsidR="003E0A10" w:rsidRDefault="005E1F40" w:rsidP="003E0A10">
      <w:pPr>
        <w:pStyle w:val="NormalWeb"/>
        <w:rPr>
          <w:rFonts w:ascii="Tahoma" w:hAnsi="Tahoma" w:cs="Tahoma"/>
          <w:color w:val="000000" w:themeColor="text1"/>
        </w:rPr>
      </w:pPr>
      <w:r w:rsidRPr="00215F7F">
        <w:rPr>
          <w:rFonts w:ascii="Tahoma" w:hAnsi="Tahoma" w:cs="Tahoma"/>
        </w:rPr>
        <w:t xml:space="preserve">CEO advised the </w:t>
      </w:r>
      <w:r w:rsidRPr="00215F7F">
        <w:rPr>
          <w:rFonts w:ascii="Tahoma" w:hAnsi="Tahoma" w:cs="Tahoma"/>
          <w:color w:val="000000" w:themeColor="text1"/>
        </w:rPr>
        <w:t xml:space="preserve">Board </w:t>
      </w:r>
      <w:r w:rsidR="00C875B3">
        <w:rPr>
          <w:rFonts w:ascii="Tahoma" w:hAnsi="Tahoma" w:cs="Tahoma"/>
          <w:color w:val="000000" w:themeColor="text1"/>
        </w:rPr>
        <w:t xml:space="preserve">of </w:t>
      </w:r>
      <w:r w:rsidRPr="00215F7F">
        <w:rPr>
          <w:rFonts w:ascii="Tahoma" w:hAnsi="Tahoma" w:cs="Tahoma"/>
          <w:color w:val="000000" w:themeColor="text1"/>
        </w:rPr>
        <w:t>Directors</w:t>
      </w:r>
      <w:r>
        <w:rPr>
          <w:rFonts w:ascii="Tahoma" w:hAnsi="Tahoma" w:cs="Tahoma"/>
          <w:color w:val="000000" w:themeColor="text1"/>
        </w:rPr>
        <w:t xml:space="preserve"> that </w:t>
      </w:r>
      <w:r w:rsidR="003E0A10">
        <w:rPr>
          <w:rFonts w:ascii="Tahoma" w:hAnsi="Tahoma" w:cs="Tahoma"/>
          <w:color w:val="000000" w:themeColor="text1"/>
        </w:rPr>
        <w:t xml:space="preserve">we </w:t>
      </w:r>
      <w:r>
        <w:rPr>
          <w:rFonts w:ascii="Tahoma" w:hAnsi="Tahoma" w:cs="Tahoma"/>
          <w:color w:val="000000" w:themeColor="text1"/>
        </w:rPr>
        <w:t>secured a</w:t>
      </w:r>
      <w:r w:rsidR="00C875B3">
        <w:rPr>
          <w:rFonts w:ascii="Tahoma" w:hAnsi="Tahoma" w:cs="Tahoma"/>
          <w:color w:val="000000" w:themeColor="text1"/>
        </w:rPr>
        <w:t xml:space="preserve"> follow-up meeting with council’s </w:t>
      </w:r>
      <w:r>
        <w:rPr>
          <w:rFonts w:ascii="Tahoma" w:hAnsi="Tahoma" w:cs="Tahoma"/>
          <w:color w:val="000000" w:themeColor="text1"/>
        </w:rPr>
        <w:t xml:space="preserve">infrastructure team to look at the way forward for the Toilets and the Town Hall </w:t>
      </w:r>
      <w:r w:rsidR="00FB7361">
        <w:rPr>
          <w:rFonts w:ascii="Tahoma" w:hAnsi="Tahoma" w:cs="Tahoma"/>
          <w:color w:val="000000" w:themeColor="text1"/>
        </w:rPr>
        <w:t xml:space="preserve">on </w:t>
      </w:r>
      <w:r>
        <w:rPr>
          <w:rFonts w:ascii="Tahoma" w:hAnsi="Tahoma" w:cs="Tahoma"/>
          <w:color w:val="000000" w:themeColor="text1"/>
        </w:rPr>
        <w:t>the 30</w:t>
      </w:r>
      <w:r w:rsidRPr="005E1F40">
        <w:rPr>
          <w:rFonts w:ascii="Tahoma" w:hAnsi="Tahoma" w:cs="Tahoma"/>
          <w:color w:val="000000" w:themeColor="text1"/>
          <w:vertAlign w:val="superscript"/>
        </w:rPr>
        <w:t>th</w:t>
      </w:r>
      <w:r>
        <w:rPr>
          <w:rFonts w:ascii="Tahoma" w:hAnsi="Tahoma" w:cs="Tahoma"/>
          <w:color w:val="000000" w:themeColor="text1"/>
        </w:rPr>
        <w:t xml:space="preserve"> of June. </w:t>
      </w:r>
      <w:r w:rsidR="003E0A10">
        <w:rPr>
          <w:rFonts w:ascii="Tahoma" w:hAnsi="Tahoma" w:cs="Tahoma"/>
          <w:color w:val="000000" w:themeColor="text1"/>
        </w:rPr>
        <w:t xml:space="preserve">Directors’ </w:t>
      </w:r>
      <w:r w:rsidR="00BF7A79">
        <w:rPr>
          <w:rFonts w:ascii="Tahoma" w:hAnsi="Tahoma" w:cs="Tahoma"/>
          <w:color w:val="000000" w:themeColor="text1"/>
        </w:rPr>
        <w:t>Mr. B</w:t>
      </w:r>
      <w:r w:rsidR="003E0A10">
        <w:rPr>
          <w:rFonts w:ascii="Tahoma" w:hAnsi="Tahoma" w:cs="Tahoma"/>
          <w:color w:val="000000" w:themeColor="text1"/>
        </w:rPr>
        <w:t xml:space="preserve">ob Campbell and Christine MacCulloch attended this meeting; along with </w:t>
      </w:r>
      <w:r w:rsidR="00F74E87" w:rsidRPr="00F74E87">
        <w:rPr>
          <w:rFonts w:ascii="Tahoma" w:hAnsi="Tahoma" w:cs="Tahoma"/>
          <w:color w:val="000000" w:themeColor="text1"/>
        </w:rPr>
        <w:t xml:space="preserve">Cllr Alan Hill </w:t>
      </w:r>
      <w:r w:rsidR="003E0A10">
        <w:rPr>
          <w:rFonts w:ascii="Tahoma" w:hAnsi="Tahoma" w:cs="Tahoma"/>
          <w:color w:val="000000" w:themeColor="text1"/>
        </w:rPr>
        <w:t xml:space="preserve">who </w:t>
      </w:r>
      <w:r w:rsidR="00F74E87" w:rsidRPr="00F74E87">
        <w:rPr>
          <w:rFonts w:ascii="Tahoma" w:hAnsi="Tahoma" w:cs="Tahoma"/>
          <w:color w:val="000000" w:themeColor="text1"/>
        </w:rPr>
        <w:t xml:space="preserve">was present to aid the meeting. </w:t>
      </w:r>
    </w:p>
    <w:p w:rsidR="003E0A10" w:rsidRDefault="003E0A10"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lastRenderedPageBreak/>
        <w:t>C</w:t>
      </w:r>
      <w:r w:rsidR="00F74E87" w:rsidRPr="00F74E87">
        <w:rPr>
          <w:rFonts w:ascii="Tahoma" w:eastAsia="Times New Roman" w:hAnsi="Tahoma" w:cs="Tahoma"/>
          <w:color w:val="000000" w:themeColor="text1"/>
          <w:sz w:val="24"/>
          <w:szCs w:val="24"/>
          <w:lang w:eastAsia="en-GB"/>
        </w:rPr>
        <w:t xml:space="preserve">EO stated </w:t>
      </w:r>
      <w:r w:rsidR="000106A7">
        <w:rPr>
          <w:rFonts w:ascii="Tahoma" w:eastAsia="Times New Roman" w:hAnsi="Tahoma" w:cs="Tahoma"/>
          <w:color w:val="000000" w:themeColor="text1"/>
          <w:sz w:val="24"/>
          <w:szCs w:val="24"/>
          <w:lang w:eastAsia="en-GB"/>
        </w:rPr>
        <w:t>th</w:t>
      </w:r>
      <w:r>
        <w:rPr>
          <w:rFonts w:ascii="Tahoma" w:eastAsia="Times New Roman" w:hAnsi="Tahoma" w:cs="Tahoma"/>
          <w:color w:val="000000" w:themeColor="text1"/>
          <w:sz w:val="24"/>
          <w:szCs w:val="24"/>
          <w:lang w:eastAsia="en-GB"/>
        </w:rPr>
        <w:t xml:space="preserve">at </w:t>
      </w:r>
      <w:r w:rsidR="000106A7">
        <w:rPr>
          <w:rFonts w:ascii="Tahoma" w:eastAsia="Times New Roman" w:hAnsi="Tahoma" w:cs="Tahoma"/>
          <w:color w:val="000000" w:themeColor="text1"/>
          <w:sz w:val="24"/>
          <w:szCs w:val="24"/>
          <w:lang w:eastAsia="en-GB"/>
        </w:rPr>
        <w:t xml:space="preserve">at </w:t>
      </w:r>
      <w:r>
        <w:rPr>
          <w:rFonts w:ascii="Tahoma" w:eastAsia="Times New Roman" w:hAnsi="Tahoma" w:cs="Tahoma"/>
          <w:color w:val="000000" w:themeColor="text1"/>
          <w:sz w:val="24"/>
          <w:szCs w:val="24"/>
          <w:lang w:eastAsia="en-GB"/>
        </w:rPr>
        <w:t xml:space="preserve">this meeting </w:t>
      </w:r>
      <w:r w:rsidR="00F74E87" w:rsidRPr="00F74E87">
        <w:rPr>
          <w:rFonts w:ascii="Tahoma" w:eastAsia="Times New Roman" w:hAnsi="Tahoma" w:cs="Tahoma"/>
          <w:color w:val="000000" w:themeColor="text1"/>
          <w:sz w:val="24"/>
          <w:szCs w:val="24"/>
          <w:lang w:eastAsia="en-GB"/>
        </w:rPr>
        <w:t xml:space="preserve">that </w:t>
      </w:r>
      <w:r w:rsidR="00DD4B84">
        <w:rPr>
          <w:rFonts w:ascii="Tahoma" w:eastAsia="Times New Roman" w:hAnsi="Tahoma" w:cs="Tahoma"/>
          <w:color w:val="000000" w:themeColor="text1"/>
          <w:sz w:val="24"/>
          <w:szCs w:val="24"/>
          <w:lang w:eastAsia="en-GB"/>
        </w:rPr>
        <w:t>h</w:t>
      </w:r>
      <w:r>
        <w:rPr>
          <w:rFonts w:ascii="Tahoma" w:eastAsia="Times New Roman" w:hAnsi="Tahoma" w:cs="Tahoma"/>
          <w:color w:val="000000" w:themeColor="text1"/>
          <w:sz w:val="24"/>
          <w:szCs w:val="24"/>
          <w:lang w:eastAsia="en-GB"/>
        </w:rPr>
        <w:t xml:space="preserve">e had no mandate, and would need to report back to the full Board on the proposals of council; and this feedback would form part of the feedback.  </w:t>
      </w:r>
    </w:p>
    <w:p w:rsidR="003E0A10" w:rsidRDefault="003E0A10"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3E0A10" w:rsidRDefault="003E0A10" w:rsidP="00F74E87">
      <w:pPr>
        <w:overflowPunct w:val="0"/>
        <w:autoSpaceDE w:val="0"/>
        <w:autoSpaceDN w:val="0"/>
        <w:adjustRightInd w:val="0"/>
        <w:spacing w:after="0" w:line="240" w:lineRule="auto"/>
        <w:rPr>
          <w:rFonts w:ascii="Tahoma" w:hAnsi="Tahoma" w:cs="Tahoma"/>
          <w:color w:val="000000" w:themeColor="text1"/>
        </w:rPr>
      </w:pPr>
      <w:r>
        <w:rPr>
          <w:rFonts w:ascii="Tahoma" w:eastAsia="Times New Roman" w:hAnsi="Tahoma" w:cs="Tahoma"/>
          <w:color w:val="000000" w:themeColor="text1"/>
          <w:sz w:val="24"/>
          <w:szCs w:val="24"/>
          <w:lang w:eastAsia="en-GB"/>
        </w:rPr>
        <w:t xml:space="preserve">CEO advised that after the meeting in his correspondence with Council it had been alluded to, that a capital grant would be given to improve one toilet block and to allow this grant in the region of £55-60,000. </w:t>
      </w:r>
      <w:r w:rsidR="00BF7A79">
        <w:rPr>
          <w:rFonts w:ascii="Tahoma" w:eastAsia="Times New Roman" w:hAnsi="Tahoma" w:cs="Tahoma"/>
          <w:color w:val="000000" w:themeColor="text1"/>
          <w:sz w:val="24"/>
          <w:szCs w:val="24"/>
          <w:lang w:eastAsia="en-GB"/>
        </w:rPr>
        <w:t xml:space="preserve">This was confirmed at the </w:t>
      </w:r>
      <w:r w:rsidR="00BF7A79">
        <w:rPr>
          <w:rFonts w:ascii="Tahoma" w:hAnsi="Tahoma" w:cs="Tahoma"/>
          <w:color w:val="000000" w:themeColor="text1"/>
        </w:rPr>
        <w:t>30</w:t>
      </w:r>
      <w:r w:rsidR="00BF7A79" w:rsidRPr="005E1F40">
        <w:rPr>
          <w:rFonts w:ascii="Tahoma" w:hAnsi="Tahoma" w:cs="Tahoma"/>
          <w:color w:val="000000" w:themeColor="text1"/>
          <w:vertAlign w:val="superscript"/>
        </w:rPr>
        <w:t>th</w:t>
      </w:r>
      <w:r w:rsidR="00BF7A79">
        <w:rPr>
          <w:rFonts w:ascii="Tahoma" w:hAnsi="Tahoma" w:cs="Tahoma"/>
          <w:color w:val="000000" w:themeColor="text1"/>
        </w:rPr>
        <w:t xml:space="preserve"> of June meeting, and subsequent emails later, it is suggested that this would be subject to CCDC taking of management and control of the Council Halls. </w:t>
      </w:r>
    </w:p>
    <w:p w:rsidR="00221B8D" w:rsidRDefault="00221B8D" w:rsidP="00F74E87">
      <w:pPr>
        <w:overflowPunct w:val="0"/>
        <w:autoSpaceDE w:val="0"/>
        <w:autoSpaceDN w:val="0"/>
        <w:adjustRightInd w:val="0"/>
        <w:spacing w:after="0" w:line="240" w:lineRule="auto"/>
        <w:rPr>
          <w:rFonts w:ascii="Tahoma" w:hAnsi="Tahoma" w:cs="Tahoma"/>
          <w:color w:val="000000" w:themeColor="text1"/>
        </w:rPr>
      </w:pPr>
    </w:p>
    <w:p w:rsidR="00221B8D" w:rsidRDefault="00221B8D" w:rsidP="00221B8D">
      <w:pPr>
        <w:overflowPunct w:val="0"/>
        <w:autoSpaceDE w:val="0"/>
        <w:autoSpaceDN w:val="0"/>
        <w:adjustRightInd w:val="0"/>
        <w:spacing w:after="0" w:line="240" w:lineRule="auto"/>
        <w:rPr>
          <w:rFonts w:ascii="Tahoma" w:eastAsiaTheme="minorEastAsia" w:hAnsi="Tahoma" w:cs="Tahoma"/>
          <w:color w:val="000000" w:themeColor="text1"/>
          <w:kern w:val="24"/>
          <w:lang w:val="en-US"/>
        </w:rPr>
      </w:pPr>
      <w:r>
        <w:rPr>
          <w:rFonts w:ascii="Tahoma" w:hAnsi="Tahoma" w:cs="Tahoma"/>
          <w:color w:val="000000" w:themeColor="text1"/>
        </w:rPr>
        <w:t xml:space="preserve">CEO showed in the PowerPoint presentation that the key task was over the question should </w:t>
      </w:r>
      <w:r w:rsidRPr="00221B8D">
        <w:rPr>
          <w:rFonts w:ascii="Tahoma" w:eastAsiaTheme="minorEastAsia" w:hAnsi="Tahoma" w:cs="Tahoma"/>
          <w:color w:val="000000" w:themeColor="text1"/>
          <w:kern w:val="24"/>
          <w:lang w:val="en-US"/>
        </w:rPr>
        <w:t xml:space="preserve">CCDC to take over the management and control of all Cumbrae toilets. </w:t>
      </w:r>
      <w:r>
        <w:rPr>
          <w:rFonts w:ascii="Tahoma" w:eastAsiaTheme="minorEastAsia" w:hAnsi="Tahoma" w:cs="Tahoma"/>
          <w:color w:val="000000" w:themeColor="text1"/>
          <w:kern w:val="24"/>
          <w:lang w:val="en-US"/>
        </w:rPr>
        <w:t xml:space="preserve">CEO added that he had conducted a risk assessment for this asset transfer and there were six key areas of concern:- </w:t>
      </w:r>
    </w:p>
    <w:p w:rsidR="00221B8D" w:rsidRPr="00221B8D" w:rsidRDefault="00221B8D" w:rsidP="00221B8D">
      <w:pPr>
        <w:overflowPunct w:val="0"/>
        <w:autoSpaceDE w:val="0"/>
        <w:autoSpaceDN w:val="0"/>
        <w:adjustRightInd w:val="0"/>
        <w:spacing w:after="0" w:line="240" w:lineRule="auto"/>
        <w:rPr>
          <w:rFonts w:ascii="Tahoma" w:eastAsia="Times New Roman" w:hAnsi="Tahoma" w:cs="Tahoma"/>
          <w:lang w:val="en-US"/>
        </w:rPr>
      </w:pP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 xml:space="preserve">How do we fund this operation? </w:t>
      </w: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Volumes of users – C</w:t>
      </w:r>
      <w:r>
        <w:rPr>
          <w:rFonts w:ascii="Tahoma" w:eastAsiaTheme="minorEastAsia" w:hAnsi="Tahoma" w:cs="Tahoma"/>
          <w:color w:val="000000" w:themeColor="text1"/>
          <w:kern w:val="24"/>
          <w:lang w:val="en-US"/>
        </w:rPr>
        <w:t xml:space="preserve">an the drains cope. </w:t>
      </w:r>
      <w:r w:rsidRPr="00221B8D">
        <w:rPr>
          <w:rFonts w:ascii="Tahoma" w:eastAsiaTheme="minorEastAsia" w:hAnsi="Tahoma" w:cs="Tahoma"/>
          <w:color w:val="000000" w:themeColor="text1"/>
          <w:kern w:val="24"/>
          <w:lang w:val="en-US"/>
        </w:rPr>
        <w:t xml:space="preserve"> </w:t>
      </w: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Management costs.</w:t>
      </w: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 xml:space="preserve">Vandalism  </w:t>
      </w: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Ongoing maintenance.</w:t>
      </w:r>
    </w:p>
    <w:p w:rsidR="00221B8D" w:rsidRPr="00221B8D" w:rsidRDefault="00221B8D" w:rsidP="00221B8D">
      <w:pPr>
        <w:numPr>
          <w:ilvl w:val="0"/>
          <w:numId w:val="7"/>
        </w:numPr>
        <w:spacing w:after="0" w:line="216" w:lineRule="auto"/>
        <w:ind w:left="1440"/>
        <w:contextualSpacing/>
        <w:rPr>
          <w:rFonts w:ascii="Tahoma" w:eastAsia="Times New Roman" w:hAnsi="Tahoma" w:cs="Tahoma"/>
          <w:lang w:val="en-US"/>
        </w:rPr>
      </w:pPr>
      <w:r w:rsidRPr="00221B8D">
        <w:rPr>
          <w:rFonts w:ascii="Tahoma" w:eastAsiaTheme="minorEastAsia" w:hAnsi="Tahoma" w:cs="Tahoma"/>
          <w:color w:val="000000" w:themeColor="text1"/>
          <w:kern w:val="24"/>
          <w:lang w:val="en-US"/>
        </w:rPr>
        <w:t xml:space="preserve">Water Rates.  </w:t>
      </w:r>
    </w:p>
    <w:p w:rsidR="00221B8D" w:rsidRDefault="00221B8D" w:rsidP="00F74E87">
      <w:pPr>
        <w:overflowPunct w:val="0"/>
        <w:autoSpaceDE w:val="0"/>
        <w:autoSpaceDN w:val="0"/>
        <w:adjustRightInd w:val="0"/>
        <w:spacing w:after="0" w:line="240" w:lineRule="auto"/>
        <w:rPr>
          <w:rFonts w:ascii="Tahoma" w:hAnsi="Tahoma" w:cs="Tahoma"/>
          <w:color w:val="000000" w:themeColor="text1"/>
        </w:rPr>
      </w:pPr>
    </w:p>
    <w:p w:rsidR="00221B8D" w:rsidRDefault="00221B8D" w:rsidP="00F74E87">
      <w:pPr>
        <w:overflowPunct w:val="0"/>
        <w:autoSpaceDE w:val="0"/>
        <w:autoSpaceDN w:val="0"/>
        <w:adjustRightInd w:val="0"/>
        <w:spacing w:after="0" w:line="240" w:lineRule="auto"/>
        <w:rPr>
          <w:rFonts w:ascii="Tahoma" w:hAnsi="Tahoma" w:cs="Tahoma"/>
          <w:color w:val="000000" w:themeColor="text1"/>
        </w:rPr>
      </w:pPr>
    </w:p>
    <w:p w:rsidR="00221B8D" w:rsidRDefault="000106A7"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General discussion took place about the costs of maintaining and cleaning on a daily basis, and what sort of revenue stream we could realistically earn if we put coin meters on these toilets. </w:t>
      </w:r>
    </w:p>
    <w:p w:rsidR="000106A7" w:rsidRPr="000106A7" w:rsidRDefault="000106A7" w:rsidP="00F74E87">
      <w:pPr>
        <w:overflowPunct w:val="0"/>
        <w:autoSpaceDE w:val="0"/>
        <w:autoSpaceDN w:val="0"/>
        <w:adjustRightInd w:val="0"/>
        <w:spacing w:after="0" w:line="240" w:lineRule="auto"/>
        <w:rPr>
          <w:rFonts w:ascii="Tahoma" w:eastAsia="Times New Roman" w:hAnsi="Tahoma" w:cs="Tahoma"/>
          <w:color w:val="000000" w:themeColor="text1"/>
          <w:lang w:eastAsia="en-GB"/>
        </w:rPr>
      </w:pPr>
    </w:p>
    <w:p w:rsidR="000106A7" w:rsidRPr="000106A7" w:rsidRDefault="000106A7" w:rsidP="000106A7">
      <w:pPr>
        <w:overflowPunct w:val="0"/>
        <w:autoSpaceDE w:val="0"/>
        <w:autoSpaceDN w:val="0"/>
        <w:adjustRightInd w:val="0"/>
        <w:spacing w:after="0" w:line="240" w:lineRule="auto"/>
        <w:rPr>
          <w:rFonts w:ascii="Tahoma" w:eastAsia="Times New Roman" w:hAnsi="Tahoma" w:cs="Tahoma"/>
          <w:color w:val="000000" w:themeColor="text1"/>
          <w:lang w:eastAsia="en-GB"/>
        </w:rPr>
      </w:pPr>
      <w:r w:rsidRPr="000106A7">
        <w:rPr>
          <w:rFonts w:ascii="Tahoma" w:eastAsia="Times New Roman" w:hAnsi="Tahoma" w:cs="Tahoma"/>
          <w:color w:val="000000" w:themeColor="text1"/>
          <w:lang w:eastAsia="en-GB"/>
        </w:rPr>
        <w:t xml:space="preserve">CEO advised that Council had sent their infrastructure officials over to examine the physical state of all public accessible toilets on the island.  </w:t>
      </w:r>
    </w:p>
    <w:p w:rsidR="000106A7" w:rsidRPr="000106A7" w:rsidRDefault="000106A7" w:rsidP="00F74E87">
      <w:pPr>
        <w:overflowPunct w:val="0"/>
        <w:autoSpaceDE w:val="0"/>
        <w:autoSpaceDN w:val="0"/>
        <w:adjustRightInd w:val="0"/>
        <w:spacing w:after="0" w:line="240" w:lineRule="auto"/>
        <w:rPr>
          <w:rFonts w:ascii="Tahoma" w:eastAsia="Times New Roman" w:hAnsi="Tahoma" w:cs="Tahoma"/>
          <w:color w:val="000000" w:themeColor="text1"/>
          <w:lang w:eastAsia="en-GB"/>
        </w:rPr>
      </w:pP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Cumbrae Slip </w:t>
      </w:r>
      <w:r w:rsidRPr="000106A7">
        <w:rPr>
          <w:rFonts w:ascii="Tahoma" w:eastAsia="+mn-ea" w:hAnsi="Tahoma" w:cs="Tahoma"/>
          <w:color w:val="000000"/>
          <w:kern w:val="24"/>
          <w:lang w:val="en-US"/>
        </w:rPr>
        <w:t xml:space="preserve">– toilets owned and managed by Council on behalf of Transport Scotland (and Calmac). </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FSC </w:t>
      </w:r>
      <w:r w:rsidRPr="000106A7">
        <w:rPr>
          <w:rFonts w:ascii="Tahoma" w:eastAsia="+mn-ea" w:hAnsi="Tahoma" w:cs="Tahoma"/>
          <w:color w:val="000000"/>
          <w:kern w:val="24"/>
          <w:lang w:val="en-US"/>
        </w:rPr>
        <w:t xml:space="preserve">– aquarium free of charge. </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Crocodile Rock </w:t>
      </w:r>
      <w:r w:rsidRPr="000106A7">
        <w:rPr>
          <w:rFonts w:ascii="Tahoma" w:eastAsia="+mn-ea" w:hAnsi="Tahoma" w:cs="Tahoma"/>
          <w:color w:val="000000"/>
          <w:kern w:val="24"/>
          <w:lang w:val="en-US"/>
        </w:rPr>
        <w:t>- toilets owned and managed by Council.</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Garrison House block </w:t>
      </w:r>
      <w:r w:rsidRPr="000106A7">
        <w:rPr>
          <w:rFonts w:ascii="Tahoma" w:eastAsia="+mn-ea" w:hAnsi="Tahoma" w:cs="Tahoma"/>
          <w:color w:val="000000"/>
          <w:kern w:val="24"/>
          <w:lang w:val="en-US"/>
        </w:rPr>
        <w:t>- toilets owned and managed by Council.</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Town Hall </w:t>
      </w:r>
      <w:r w:rsidRPr="000106A7">
        <w:rPr>
          <w:rFonts w:ascii="Tahoma" w:eastAsia="+mn-ea" w:hAnsi="Tahoma" w:cs="Tahoma"/>
          <w:color w:val="000000"/>
          <w:kern w:val="24"/>
          <w:lang w:val="en-US"/>
        </w:rPr>
        <w:t>- toilets owned and managed by Council.</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West Bay </w:t>
      </w:r>
      <w:r w:rsidRPr="000106A7">
        <w:rPr>
          <w:rFonts w:ascii="Tahoma" w:eastAsia="+mn-ea" w:hAnsi="Tahoma" w:cs="Tahoma"/>
          <w:color w:val="000000"/>
          <w:kern w:val="24"/>
          <w:lang w:val="en-US"/>
        </w:rPr>
        <w:t>- toilets owned by CCDC and managed by Council.</w:t>
      </w:r>
    </w:p>
    <w:p w:rsidR="000106A7" w:rsidRPr="000106A7" w:rsidRDefault="000106A7" w:rsidP="000106A7">
      <w:pPr>
        <w:numPr>
          <w:ilvl w:val="0"/>
          <w:numId w:val="9"/>
        </w:numPr>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Fintry Bay </w:t>
      </w:r>
      <w:r w:rsidRPr="000106A7">
        <w:rPr>
          <w:rFonts w:ascii="Tahoma" w:eastAsia="+mn-ea" w:hAnsi="Tahoma" w:cs="Tahoma"/>
          <w:color w:val="000000"/>
          <w:kern w:val="24"/>
          <w:lang w:val="en-US"/>
        </w:rPr>
        <w:t>- toilets owned and managed by Council.</w:t>
      </w:r>
    </w:p>
    <w:p w:rsidR="000106A7" w:rsidRDefault="000106A7" w:rsidP="00F74E87">
      <w:pPr>
        <w:overflowPunct w:val="0"/>
        <w:autoSpaceDE w:val="0"/>
        <w:autoSpaceDN w:val="0"/>
        <w:adjustRightInd w:val="0"/>
        <w:spacing w:after="0" w:line="240" w:lineRule="auto"/>
        <w:rPr>
          <w:rFonts w:ascii="Tahoma" w:hAnsi="Tahoma" w:cs="Tahoma"/>
          <w:color w:val="000000" w:themeColor="text1"/>
        </w:rPr>
      </w:pPr>
    </w:p>
    <w:p w:rsidR="000106A7" w:rsidRDefault="000106A7" w:rsidP="00F74E87">
      <w:pPr>
        <w:overflowPunct w:val="0"/>
        <w:autoSpaceDE w:val="0"/>
        <w:autoSpaceDN w:val="0"/>
        <w:adjustRightInd w:val="0"/>
        <w:spacing w:after="0" w:line="240" w:lineRule="auto"/>
        <w:rPr>
          <w:rFonts w:ascii="Tahoma" w:eastAsia="+mj-ea" w:hAnsi="Tahoma" w:cs="Tahoma"/>
          <w:color w:val="000000"/>
          <w:kern w:val="24"/>
        </w:rPr>
      </w:pPr>
      <w:r>
        <w:rPr>
          <w:rFonts w:ascii="Tahoma" w:eastAsia="Times New Roman" w:hAnsi="Tahoma" w:cs="Tahoma"/>
          <w:color w:val="000000" w:themeColor="text1"/>
          <w:sz w:val="24"/>
          <w:szCs w:val="24"/>
          <w:lang w:eastAsia="en-GB"/>
        </w:rPr>
        <w:t>C</w:t>
      </w:r>
      <w:r w:rsidRPr="00F74E87">
        <w:rPr>
          <w:rFonts w:ascii="Tahoma" w:eastAsia="Times New Roman" w:hAnsi="Tahoma" w:cs="Tahoma"/>
          <w:color w:val="000000" w:themeColor="text1"/>
          <w:sz w:val="24"/>
          <w:szCs w:val="24"/>
          <w:lang w:eastAsia="en-GB"/>
        </w:rPr>
        <w:t xml:space="preserve">EO stated </w:t>
      </w:r>
      <w:r>
        <w:rPr>
          <w:rFonts w:ascii="Tahoma" w:eastAsia="Times New Roman" w:hAnsi="Tahoma" w:cs="Tahoma"/>
          <w:color w:val="000000" w:themeColor="text1"/>
          <w:sz w:val="24"/>
          <w:szCs w:val="24"/>
          <w:lang w:eastAsia="en-GB"/>
        </w:rPr>
        <w:t>that according to Council the toilet c</w:t>
      </w:r>
      <w:r w:rsidRPr="000106A7">
        <w:rPr>
          <w:rFonts w:ascii="Tahoma" w:eastAsia="+mj-ea" w:hAnsi="Tahoma" w:cs="Tahoma"/>
          <w:color w:val="000000"/>
          <w:kern w:val="24"/>
        </w:rPr>
        <w:t>ondition</w:t>
      </w:r>
      <w:r>
        <w:rPr>
          <w:rFonts w:ascii="Tahoma" w:eastAsia="+mj-ea" w:hAnsi="Tahoma" w:cs="Tahoma"/>
          <w:color w:val="000000"/>
          <w:kern w:val="24"/>
        </w:rPr>
        <w:t>s are as follows:</w:t>
      </w:r>
      <w:r w:rsidRPr="000106A7">
        <w:rPr>
          <w:rFonts w:ascii="Tahoma" w:eastAsia="+mj-ea" w:hAnsi="Tahoma" w:cs="Tahoma"/>
          <w:color w:val="000000"/>
          <w:kern w:val="24"/>
        </w:rPr>
        <w:t xml:space="preserve"> </w:t>
      </w:r>
    </w:p>
    <w:p w:rsidR="000106A7" w:rsidRDefault="000106A7" w:rsidP="00F74E87">
      <w:pPr>
        <w:overflowPunct w:val="0"/>
        <w:autoSpaceDE w:val="0"/>
        <w:autoSpaceDN w:val="0"/>
        <w:adjustRightInd w:val="0"/>
        <w:spacing w:after="0" w:line="240" w:lineRule="auto"/>
        <w:rPr>
          <w:rFonts w:ascii="Tahoma" w:eastAsia="+mj-ea" w:hAnsi="Tahoma" w:cs="Tahoma"/>
          <w:color w:val="000000"/>
          <w:kern w:val="24"/>
        </w:rPr>
      </w:pPr>
    </w:p>
    <w:p w:rsidR="000106A7" w:rsidRPr="000106A7" w:rsidRDefault="000106A7" w:rsidP="000106A7">
      <w:pPr>
        <w:numPr>
          <w:ilvl w:val="0"/>
          <w:numId w:val="10"/>
        </w:numPr>
        <w:overflowPunct w:val="0"/>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The Cumbrae Slip </w:t>
      </w:r>
      <w:r w:rsidRPr="000106A7">
        <w:rPr>
          <w:rFonts w:ascii="Tahoma" w:eastAsia="+mn-ea" w:hAnsi="Tahoma" w:cs="Tahoma"/>
          <w:color w:val="000000"/>
          <w:kern w:val="24"/>
          <w:lang w:val="en-US"/>
        </w:rPr>
        <w:t>– satisfactory, no major issues.</w:t>
      </w:r>
    </w:p>
    <w:p w:rsidR="000106A7" w:rsidRPr="000106A7" w:rsidRDefault="000106A7" w:rsidP="000106A7">
      <w:pPr>
        <w:numPr>
          <w:ilvl w:val="0"/>
          <w:numId w:val="10"/>
        </w:numPr>
        <w:overflowPunct w:val="0"/>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Crocodile Rock </w:t>
      </w:r>
      <w:r w:rsidRPr="000106A7">
        <w:rPr>
          <w:rFonts w:ascii="Tahoma" w:eastAsia="+mn-ea" w:hAnsi="Tahoma" w:cs="Tahoma"/>
          <w:color w:val="000000"/>
          <w:kern w:val="24"/>
          <w:lang w:val="en-US"/>
        </w:rPr>
        <w:t xml:space="preserve">- satisfactory, no major issues.  </w:t>
      </w:r>
    </w:p>
    <w:p w:rsidR="000106A7" w:rsidRPr="000106A7" w:rsidRDefault="000106A7" w:rsidP="000106A7">
      <w:pPr>
        <w:numPr>
          <w:ilvl w:val="0"/>
          <w:numId w:val="10"/>
        </w:numPr>
        <w:overflowPunct w:val="0"/>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Quayhead</w:t>
      </w:r>
      <w:r w:rsidRPr="000106A7">
        <w:rPr>
          <w:rFonts w:ascii="Tahoma" w:eastAsia="+mn-ea" w:hAnsi="Tahoma" w:cs="Tahoma"/>
          <w:color w:val="000000"/>
          <w:kern w:val="24"/>
          <w:lang w:val="en-US"/>
        </w:rPr>
        <w:t xml:space="preserve"> – poor condition. </w:t>
      </w:r>
    </w:p>
    <w:p w:rsidR="000106A7" w:rsidRPr="000106A7" w:rsidRDefault="000106A7" w:rsidP="000106A7">
      <w:pPr>
        <w:numPr>
          <w:ilvl w:val="0"/>
          <w:numId w:val="10"/>
        </w:numPr>
        <w:overflowPunct w:val="0"/>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Clifton Street </w:t>
      </w:r>
      <w:r w:rsidRPr="000106A7">
        <w:rPr>
          <w:rFonts w:ascii="Tahoma" w:eastAsia="+mn-ea" w:hAnsi="Tahoma" w:cs="Tahoma"/>
          <w:color w:val="000000"/>
          <w:kern w:val="24"/>
          <w:lang w:val="en-US"/>
        </w:rPr>
        <w:t xml:space="preserve">– poor condition, and should be closed due to access issues. </w:t>
      </w:r>
    </w:p>
    <w:p w:rsidR="000106A7" w:rsidRPr="000106A7" w:rsidRDefault="000106A7" w:rsidP="000106A7">
      <w:pPr>
        <w:numPr>
          <w:ilvl w:val="0"/>
          <w:numId w:val="10"/>
        </w:numPr>
        <w:overflowPunct w:val="0"/>
        <w:spacing w:after="0" w:line="216" w:lineRule="auto"/>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Garrison grounds </w:t>
      </w:r>
      <w:r w:rsidRPr="000106A7">
        <w:rPr>
          <w:rFonts w:ascii="Tahoma" w:eastAsia="+mn-ea" w:hAnsi="Tahoma" w:cs="Tahoma"/>
          <w:color w:val="000000"/>
          <w:kern w:val="24"/>
          <w:lang w:val="en-US"/>
        </w:rPr>
        <w:t xml:space="preserve">- poor condition but could be improved. </w:t>
      </w:r>
    </w:p>
    <w:p w:rsidR="000106A7" w:rsidRDefault="000106A7" w:rsidP="00F74E87">
      <w:pPr>
        <w:overflowPunct w:val="0"/>
        <w:autoSpaceDE w:val="0"/>
        <w:autoSpaceDN w:val="0"/>
        <w:adjustRightInd w:val="0"/>
        <w:spacing w:after="0" w:line="240" w:lineRule="auto"/>
        <w:rPr>
          <w:rFonts w:ascii="Tahoma" w:eastAsia="+mj-ea" w:hAnsi="Tahoma" w:cs="Tahoma"/>
          <w:color w:val="000000"/>
          <w:kern w:val="24"/>
        </w:rPr>
      </w:pPr>
    </w:p>
    <w:p w:rsidR="000106A7" w:rsidRPr="000106A7" w:rsidRDefault="000106A7" w:rsidP="00F74E87">
      <w:pPr>
        <w:overflowPunct w:val="0"/>
        <w:autoSpaceDE w:val="0"/>
        <w:autoSpaceDN w:val="0"/>
        <w:adjustRightInd w:val="0"/>
        <w:spacing w:after="0" w:line="240" w:lineRule="auto"/>
        <w:rPr>
          <w:rFonts w:ascii="Tahoma" w:hAnsi="Tahoma" w:cs="Tahoma"/>
          <w:color w:val="000000" w:themeColor="text1"/>
        </w:rPr>
      </w:pPr>
    </w:p>
    <w:p w:rsidR="003E0A10" w:rsidRDefault="003E0A10"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0106A7" w:rsidRDefault="000106A7"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0106A7" w:rsidRDefault="000106A7" w:rsidP="00F74E87">
      <w:pPr>
        <w:overflowPunct w:val="0"/>
        <w:autoSpaceDE w:val="0"/>
        <w:autoSpaceDN w:val="0"/>
        <w:adjustRightInd w:val="0"/>
        <w:spacing w:after="0" w:line="240" w:lineRule="auto"/>
        <w:rPr>
          <w:rFonts w:ascii="Tahoma" w:eastAsia="+mj-ea" w:hAnsi="Tahoma" w:cs="Tahoma"/>
          <w:color w:val="000000"/>
          <w:kern w:val="24"/>
        </w:rPr>
      </w:pPr>
      <w:r w:rsidRPr="000106A7">
        <w:rPr>
          <w:rFonts w:ascii="Tahoma" w:eastAsia="+mj-ea" w:hAnsi="Tahoma" w:cs="Tahoma"/>
          <w:color w:val="000000"/>
          <w:kern w:val="24"/>
        </w:rPr>
        <w:lastRenderedPageBreak/>
        <w:t xml:space="preserve">CEO advised that CCDC was asked by Council to make a decision on which toilets to keep and improve; and inform council of this decision.  </w:t>
      </w:r>
    </w:p>
    <w:p w:rsidR="000106A7" w:rsidRDefault="000106A7" w:rsidP="00F74E87">
      <w:pPr>
        <w:overflowPunct w:val="0"/>
        <w:autoSpaceDE w:val="0"/>
        <w:autoSpaceDN w:val="0"/>
        <w:adjustRightInd w:val="0"/>
        <w:spacing w:after="0" w:line="240" w:lineRule="auto"/>
        <w:rPr>
          <w:rFonts w:ascii="Tahoma" w:eastAsia="+mj-ea" w:hAnsi="Tahoma" w:cs="Tahoma"/>
          <w:color w:val="000000"/>
          <w:kern w:val="24"/>
        </w:rPr>
      </w:pPr>
    </w:p>
    <w:p w:rsidR="000106A7" w:rsidRPr="000106A7" w:rsidRDefault="000106A7" w:rsidP="00F74E87">
      <w:pPr>
        <w:overflowPunct w:val="0"/>
        <w:autoSpaceDE w:val="0"/>
        <w:autoSpaceDN w:val="0"/>
        <w:adjustRightInd w:val="0"/>
        <w:spacing w:after="0" w:line="240" w:lineRule="auto"/>
        <w:rPr>
          <w:rFonts w:ascii="Tahoma" w:eastAsia="Times New Roman" w:hAnsi="Tahoma" w:cs="Tahoma"/>
          <w:color w:val="000000" w:themeColor="text1"/>
          <w:lang w:eastAsia="en-GB"/>
        </w:rPr>
      </w:pPr>
      <w:r>
        <w:rPr>
          <w:rFonts w:ascii="Tahoma" w:eastAsia="+mj-ea" w:hAnsi="Tahoma" w:cs="Tahoma"/>
          <w:color w:val="000000"/>
          <w:kern w:val="24"/>
        </w:rPr>
        <w:t xml:space="preserve">CEO’s recommendation was as follows: </w:t>
      </w:r>
      <w:r w:rsidRPr="000106A7">
        <w:rPr>
          <w:rFonts w:ascii="Tahoma" w:eastAsia="+mj-ea" w:hAnsi="Tahoma" w:cs="Tahoma"/>
          <w:color w:val="000000"/>
          <w:kern w:val="24"/>
        </w:rPr>
        <w:t xml:space="preserve"> </w:t>
      </w:r>
    </w:p>
    <w:p w:rsidR="000106A7" w:rsidRPr="000106A7" w:rsidRDefault="000106A7" w:rsidP="00F74E87">
      <w:pPr>
        <w:overflowPunct w:val="0"/>
        <w:autoSpaceDE w:val="0"/>
        <w:autoSpaceDN w:val="0"/>
        <w:adjustRightInd w:val="0"/>
        <w:spacing w:after="0" w:line="240" w:lineRule="auto"/>
        <w:rPr>
          <w:rFonts w:ascii="Tahoma" w:eastAsia="Times New Roman" w:hAnsi="Tahoma" w:cs="Tahoma"/>
          <w:color w:val="000000" w:themeColor="text1"/>
          <w:lang w:eastAsia="en-GB"/>
        </w:rPr>
      </w:pPr>
    </w:p>
    <w:p w:rsidR="000106A7" w:rsidRPr="000106A7" w:rsidRDefault="000106A7" w:rsidP="000106A7">
      <w:pPr>
        <w:overflowPunct w:val="0"/>
        <w:spacing w:before="200" w:after="0" w:line="216" w:lineRule="auto"/>
        <w:rPr>
          <w:rFonts w:ascii="Tahoma" w:eastAsia="Times New Roman" w:hAnsi="Tahoma" w:cs="Tahoma"/>
          <w:lang w:val="en-US"/>
        </w:rPr>
      </w:pPr>
      <w:r w:rsidRPr="000106A7">
        <w:rPr>
          <w:rFonts w:ascii="Tahoma" w:eastAsia="+mn-ea" w:hAnsi="Tahoma" w:cs="Tahoma"/>
          <w:b/>
          <w:bCs/>
          <w:color w:val="000000"/>
          <w:kern w:val="24"/>
          <w:u w:val="single"/>
          <w:lang w:val="en-US"/>
        </w:rPr>
        <w:t>Retain:</w:t>
      </w:r>
    </w:p>
    <w:p w:rsidR="000106A7" w:rsidRPr="000106A7" w:rsidRDefault="000106A7" w:rsidP="000106A7">
      <w:pPr>
        <w:numPr>
          <w:ilvl w:val="0"/>
          <w:numId w:val="11"/>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The Cumbrae Slip </w:t>
      </w:r>
      <w:r w:rsidRPr="000106A7">
        <w:rPr>
          <w:rFonts w:ascii="Tahoma" w:eastAsia="+mn-ea" w:hAnsi="Tahoma" w:cs="Tahoma"/>
          <w:color w:val="000000"/>
          <w:kern w:val="24"/>
          <w:lang w:val="en-US"/>
        </w:rPr>
        <w:t xml:space="preserve">– dependent of Transport Scotland. </w:t>
      </w:r>
    </w:p>
    <w:p w:rsidR="000106A7" w:rsidRPr="000106A7" w:rsidRDefault="000106A7" w:rsidP="000106A7">
      <w:pPr>
        <w:numPr>
          <w:ilvl w:val="0"/>
          <w:numId w:val="11"/>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Crocodile Rock </w:t>
      </w:r>
      <w:r w:rsidRPr="000106A7">
        <w:rPr>
          <w:rFonts w:ascii="Tahoma" w:eastAsia="+mn-ea" w:hAnsi="Tahoma" w:cs="Tahoma"/>
          <w:color w:val="000000"/>
          <w:kern w:val="24"/>
          <w:lang w:val="en-US"/>
        </w:rPr>
        <w:t xml:space="preserve">- satisfactory, no major issues.  </w:t>
      </w:r>
    </w:p>
    <w:p w:rsidR="000106A7" w:rsidRPr="000106A7" w:rsidRDefault="000106A7" w:rsidP="000106A7">
      <w:pPr>
        <w:numPr>
          <w:ilvl w:val="0"/>
          <w:numId w:val="11"/>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Garrison Grounds </w:t>
      </w:r>
      <w:r w:rsidRPr="000106A7">
        <w:rPr>
          <w:rFonts w:ascii="Tahoma" w:eastAsia="+mn-ea" w:hAnsi="Tahoma" w:cs="Tahoma"/>
          <w:color w:val="000000"/>
          <w:kern w:val="24"/>
          <w:lang w:val="en-US"/>
        </w:rPr>
        <w:t xml:space="preserve">- poor condition but could be improved. </w:t>
      </w:r>
    </w:p>
    <w:p w:rsidR="000106A7" w:rsidRPr="000106A7" w:rsidRDefault="000106A7" w:rsidP="000106A7">
      <w:pPr>
        <w:numPr>
          <w:ilvl w:val="0"/>
          <w:numId w:val="11"/>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Fintry </w:t>
      </w:r>
      <w:r w:rsidR="00CA1ABC">
        <w:rPr>
          <w:rFonts w:ascii="Tahoma" w:eastAsia="+mn-ea" w:hAnsi="Tahoma" w:cs="Tahoma"/>
          <w:b/>
          <w:bCs/>
          <w:color w:val="000000"/>
          <w:kern w:val="24"/>
          <w:lang w:val="en-US"/>
        </w:rPr>
        <w:t>B</w:t>
      </w:r>
      <w:r w:rsidRPr="000106A7">
        <w:rPr>
          <w:rFonts w:ascii="Tahoma" w:eastAsia="+mn-ea" w:hAnsi="Tahoma" w:cs="Tahoma"/>
          <w:b/>
          <w:bCs/>
          <w:color w:val="000000"/>
          <w:kern w:val="24"/>
          <w:lang w:val="en-US"/>
        </w:rPr>
        <w:t xml:space="preserve">ay </w:t>
      </w:r>
      <w:r w:rsidRPr="000106A7">
        <w:rPr>
          <w:rFonts w:ascii="Tahoma" w:eastAsia="+mn-ea" w:hAnsi="Tahoma" w:cs="Tahoma"/>
          <w:color w:val="000000"/>
          <w:kern w:val="24"/>
          <w:lang w:val="en-US"/>
        </w:rPr>
        <w:t xml:space="preserve">– no mains water, but could use recycling. </w:t>
      </w:r>
    </w:p>
    <w:p w:rsidR="000106A7" w:rsidRPr="000106A7" w:rsidRDefault="000106A7" w:rsidP="000106A7">
      <w:pPr>
        <w:overflowPunct w:val="0"/>
        <w:spacing w:before="200" w:after="0" w:line="216" w:lineRule="auto"/>
        <w:rPr>
          <w:rFonts w:ascii="Tahoma" w:eastAsia="Times New Roman" w:hAnsi="Tahoma" w:cs="Tahoma"/>
          <w:lang w:val="en-US"/>
        </w:rPr>
      </w:pPr>
      <w:r w:rsidRPr="000106A7">
        <w:rPr>
          <w:rFonts w:ascii="Tahoma" w:eastAsia="+mn-ea" w:hAnsi="Tahoma" w:cs="Tahoma"/>
          <w:b/>
          <w:bCs/>
          <w:color w:val="000000"/>
          <w:kern w:val="24"/>
          <w:u w:val="single"/>
          <w:lang w:val="en-US"/>
        </w:rPr>
        <w:t>Demolish:</w:t>
      </w:r>
    </w:p>
    <w:p w:rsidR="000106A7" w:rsidRPr="000106A7" w:rsidRDefault="000106A7" w:rsidP="000106A7">
      <w:pPr>
        <w:numPr>
          <w:ilvl w:val="0"/>
          <w:numId w:val="12"/>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Quayhead </w:t>
      </w:r>
      <w:r w:rsidRPr="000106A7">
        <w:rPr>
          <w:rFonts w:ascii="Tahoma" w:eastAsia="+mn-ea" w:hAnsi="Tahoma" w:cs="Tahoma"/>
          <w:color w:val="000000"/>
          <w:kern w:val="24"/>
          <w:lang w:val="en-US"/>
        </w:rPr>
        <w:t xml:space="preserve">– poor condition. </w:t>
      </w:r>
    </w:p>
    <w:p w:rsidR="000106A7" w:rsidRPr="000106A7" w:rsidRDefault="000106A7" w:rsidP="000106A7">
      <w:pPr>
        <w:numPr>
          <w:ilvl w:val="0"/>
          <w:numId w:val="12"/>
        </w:numPr>
        <w:overflowPunct w:val="0"/>
        <w:spacing w:after="0" w:line="216" w:lineRule="auto"/>
        <w:ind w:left="1080"/>
        <w:contextualSpacing/>
        <w:rPr>
          <w:rFonts w:ascii="Tahoma" w:eastAsia="Times New Roman" w:hAnsi="Tahoma" w:cs="Tahoma"/>
          <w:lang w:val="en-US"/>
        </w:rPr>
      </w:pPr>
      <w:r w:rsidRPr="000106A7">
        <w:rPr>
          <w:rFonts w:ascii="Tahoma" w:eastAsia="+mn-ea" w:hAnsi="Tahoma" w:cs="Tahoma"/>
          <w:b/>
          <w:bCs/>
          <w:color w:val="000000"/>
          <w:kern w:val="24"/>
          <w:lang w:val="en-US"/>
        </w:rPr>
        <w:t xml:space="preserve">Clifton Street </w:t>
      </w:r>
      <w:r w:rsidRPr="000106A7">
        <w:rPr>
          <w:rFonts w:ascii="Tahoma" w:eastAsia="+mn-ea" w:hAnsi="Tahoma" w:cs="Tahoma"/>
          <w:color w:val="000000"/>
          <w:kern w:val="24"/>
          <w:lang w:val="en-US"/>
        </w:rPr>
        <w:t xml:space="preserve">– poor condition, and should be closed due to access issues. </w:t>
      </w:r>
    </w:p>
    <w:p w:rsidR="000106A7" w:rsidRDefault="000106A7" w:rsidP="000106A7">
      <w:pPr>
        <w:overflowPunct w:val="0"/>
        <w:spacing w:after="0" w:line="216" w:lineRule="auto"/>
        <w:contextualSpacing/>
        <w:rPr>
          <w:rFonts w:ascii="Tahoma" w:eastAsia="Times New Roman" w:hAnsi="Tahoma" w:cs="Tahoma"/>
          <w:lang w:val="en-US"/>
        </w:rPr>
      </w:pPr>
    </w:p>
    <w:p w:rsidR="000106A7" w:rsidRPr="000106A7" w:rsidRDefault="000106A7" w:rsidP="000106A7">
      <w:pPr>
        <w:overflowPunct w:val="0"/>
        <w:spacing w:after="0" w:line="216" w:lineRule="auto"/>
        <w:contextualSpacing/>
        <w:rPr>
          <w:rFonts w:ascii="Tahoma" w:eastAsia="Times New Roman" w:hAnsi="Tahoma" w:cs="Tahoma"/>
          <w:lang w:val="en-US"/>
        </w:rPr>
      </w:pPr>
    </w:p>
    <w:p w:rsidR="00CA1ABC" w:rsidRDefault="00CA1ABC"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General discussion took place about the costs to rebuild a new toilet block, and what type and number of units should be built within the new facilities. </w:t>
      </w:r>
    </w:p>
    <w:p w:rsidR="00CA1ABC" w:rsidRDefault="00CA1ABC"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CA1ABC" w:rsidRDefault="00CA1ABC"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DK stated he had seen fantastic new toilets on holiday in Spain (Marbella) and they were dotted every 200-300 metres along the </w:t>
      </w:r>
      <w:r w:rsidR="00631C53">
        <w:rPr>
          <w:rFonts w:ascii="Tahoma" w:eastAsia="Times New Roman" w:hAnsi="Tahoma" w:cs="Tahoma"/>
          <w:color w:val="000000" w:themeColor="text1"/>
          <w:sz w:val="24"/>
          <w:szCs w:val="24"/>
          <w:lang w:eastAsia="en-GB"/>
        </w:rPr>
        <w:t>promenade</w:t>
      </w:r>
      <w:r>
        <w:rPr>
          <w:rFonts w:ascii="Tahoma" w:eastAsia="Times New Roman" w:hAnsi="Tahoma" w:cs="Tahoma"/>
          <w:color w:val="000000" w:themeColor="text1"/>
          <w:sz w:val="24"/>
          <w:szCs w:val="24"/>
          <w:lang w:eastAsia="en-GB"/>
        </w:rPr>
        <w:t xml:space="preserve">. </w:t>
      </w:r>
    </w:p>
    <w:p w:rsidR="00631C53" w:rsidRDefault="00631C53"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Further discussion took place over where we should locate these new toilets, the look and feel and the general running costs. </w:t>
      </w:r>
    </w:p>
    <w:p w:rsidR="00631C53" w:rsidRDefault="00631C53" w:rsidP="00CA1ABC">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F74E87"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added that </w:t>
      </w:r>
      <w:r w:rsidR="00BF7A79" w:rsidRPr="00F74E87">
        <w:rPr>
          <w:rFonts w:ascii="Tahoma" w:eastAsia="Times New Roman" w:hAnsi="Tahoma" w:cs="Tahoma"/>
          <w:color w:val="000000" w:themeColor="text1"/>
          <w:sz w:val="24"/>
          <w:szCs w:val="24"/>
          <w:lang w:eastAsia="en-GB"/>
        </w:rPr>
        <w:t>Cllr Alan Hill</w:t>
      </w:r>
      <w:r>
        <w:rPr>
          <w:rFonts w:ascii="Tahoma" w:eastAsia="Times New Roman" w:hAnsi="Tahoma" w:cs="Tahoma"/>
          <w:color w:val="000000" w:themeColor="text1"/>
          <w:sz w:val="24"/>
          <w:szCs w:val="24"/>
          <w:lang w:eastAsia="en-GB"/>
        </w:rPr>
        <w:t xml:space="preserve">’s </w:t>
      </w:r>
      <w:r w:rsidR="00DD4B84">
        <w:rPr>
          <w:rFonts w:ascii="Tahoma" w:eastAsia="Times New Roman" w:hAnsi="Tahoma" w:cs="Tahoma"/>
          <w:color w:val="000000" w:themeColor="text1"/>
          <w:sz w:val="24"/>
          <w:szCs w:val="24"/>
          <w:lang w:eastAsia="en-GB"/>
        </w:rPr>
        <w:t xml:space="preserve">recommendation was that </w:t>
      </w:r>
      <w:r w:rsidR="00F74E87" w:rsidRPr="00F74E87">
        <w:rPr>
          <w:rFonts w:ascii="Tahoma" w:eastAsia="Times New Roman" w:hAnsi="Tahoma" w:cs="Tahoma"/>
          <w:color w:val="000000" w:themeColor="text1"/>
          <w:sz w:val="24"/>
          <w:szCs w:val="24"/>
          <w:lang w:eastAsia="en-GB"/>
        </w:rPr>
        <w:t xml:space="preserve">in principle CCDC </w:t>
      </w:r>
      <w:r w:rsidR="00BF7A79">
        <w:rPr>
          <w:rFonts w:ascii="Tahoma" w:eastAsia="Times New Roman" w:hAnsi="Tahoma" w:cs="Tahoma"/>
          <w:color w:val="000000" w:themeColor="text1"/>
          <w:sz w:val="24"/>
          <w:szCs w:val="24"/>
          <w:lang w:eastAsia="en-GB"/>
        </w:rPr>
        <w:t>sh</w:t>
      </w:r>
      <w:r w:rsidR="00F74E87" w:rsidRPr="00F74E87">
        <w:rPr>
          <w:rFonts w:ascii="Tahoma" w:eastAsia="Times New Roman" w:hAnsi="Tahoma" w:cs="Tahoma"/>
          <w:color w:val="000000" w:themeColor="text1"/>
          <w:sz w:val="24"/>
          <w:szCs w:val="24"/>
          <w:lang w:eastAsia="en-GB"/>
        </w:rPr>
        <w:t>ould consider taking over the full responsibility of management and maintenance</w:t>
      </w:r>
      <w:r w:rsidR="00DD4B84">
        <w:rPr>
          <w:rFonts w:ascii="Tahoma" w:eastAsia="Times New Roman" w:hAnsi="Tahoma" w:cs="Tahoma"/>
          <w:color w:val="000000" w:themeColor="text1"/>
          <w:sz w:val="24"/>
          <w:szCs w:val="24"/>
          <w:lang w:eastAsia="en-GB"/>
        </w:rPr>
        <w:t xml:space="preserve"> of the council owned toilets, </w:t>
      </w:r>
      <w:r w:rsidR="00F74E87" w:rsidRPr="00F74E87">
        <w:rPr>
          <w:rFonts w:ascii="Tahoma" w:eastAsia="Times New Roman" w:hAnsi="Tahoma" w:cs="Tahoma"/>
          <w:color w:val="000000" w:themeColor="text1"/>
          <w:sz w:val="24"/>
          <w:szCs w:val="24"/>
          <w:lang w:eastAsia="en-GB"/>
        </w:rPr>
        <w:t>subject to CCDC receiving a capital grant to bring these facilities up to a decent working order</w:t>
      </w:r>
      <w:r w:rsidR="00DD4B84">
        <w:rPr>
          <w:rFonts w:ascii="Tahoma" w:eastAsia="Times New Roman" w:hAnsi="Tahoma" w:cs="Tahoma"/>
          <w:color w:val="000000" w:themeColor="text1"/>
          <w:sz w:val="24"/>
          <w:szCs w:val="24"/>
          <w:lang w:eastAsia="en-GB"/>
        </w:rPr>
        <w:t xml:space="preserve"> (prior to asset transfer)</w:t>
      </w:r>
      <w:r w:rsidR="00BF7A79">
        <w:rPr>
          <w:rFonts w:ascii="Tahoma" w:eastAsia="Times New Roman" w:hAnsi="Tahoma" w:cs="Tahoma"/>
          <w:color w:val="000000" w:themeColor="text1"/>
          <w:sz w:val="24"/>
          <w:szCs w:val="24"/>
          <w:lang w:eastAsia="en-GB"/>
        </w:rPr>
        <w:t xml:space="preserve"> and a revenue grant to manage the Halls</w:t>
      </w:r>
      <w:r w:rsidR="00DD4B84">
        <w:rPr>
          <w:rFonts w:ascii="Tahoma" w:eastAsia="Times New Roman" w:hAnsi="Tahoma" w:cs="Tahoma"/>
          <w:color w:val="000000" w:themeColor="text1"/>
          <w:sz w:val="24"/>
          <w:szCs w:val="24"/>
          <w:lang w:eastAsia="en-GB"/>
        </w:rPr>
        <w:t>.</w:t>
      </w:r>
      <w:r w:rsidR="00F74E87" w:rsidRPr="00F74E87">
        <w:rPr>
          <w:rFonts w:ascii="Tahoma" w:eastAsia="Times New Roman" w:hAnsi="Tahoma" w:cs="Tahoma"/>
          <w:color w:val="000000" w:themeColor="text1"/>
          <w:sz w:val="24"/>
          <w:szCs w:val="24"/>
          <w:lang w:eastAsia="en-GB"/>
        </w:rPr>
        <w:t xml:space="preserve">   </w:t>
      </w: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w:t>
      </w:r>
      <w:r w:rsidR="00631C53">
        <w:rPr>
          <w:rFonts w:ascii="Tahoma" w:eastAsia="Times New Roman" w:hAnsi="Tahoma" w:cs="Tahoma"/>
          <w:color w:val="000000" w:themeColor="text1"/>
          <w:sz w:val="24"/>
          <w:szCs w:val="24"/>
          <w:lang w:eastAsia="en-GB"/>
        </w:rPr>
        <w:t xml:space="preserve">added that he had </w:t>
      </w:r>
      <w:r>
        <w:rPr>
          <w:rFonts w:ascii="Tahoma" w:eastAsia="Times New Roman" w:hAnsi="Tahoma" w:cs="Tahoma"/>
          <w:color w:val="000000" w:themeColor="text1"/>
          <w:sz w:val="24"/>
          <w:szCs w:val="24"/>
          <w:lang w:eastAsia="en-GB"/>
        </w:rPr>
        <w:t xml:space="preserve">asked Council to put this in </w:t>
      </w:r>
      <w:r w:rsidR="00631C53">
        <w:rPr>
          <w:rFonts w:ascii="Tahoma" w:eastAsia="Times New Roman" w:hAnsi="Tahoma" w:cs="Tahoma"/>
          <w:color w:val="000000" w:themeColor="text1"/>
          <w:sz w:val="24"/>
          <w:szCs w:val="24"/>
          <w:lang w:eastAsia="en-GB"/>
        </w:rPr>
        <w:t>writing</w:t>
      </w:r>
      <w:r>
        <w:rPr>
          <w:rFonts w:ascii="Tahoma" w:eastAsia="Times New Roman" w:hAnsi="Tahoma" w:cs="Tahoma"/>
          <w:color w:val="000000" w:themeColor="text1"/>
          <w:sz w:val="24"/>
          <w:szCs w:val="24"/>
          <w:lang w:eastAsia="en-GB"/>
        </w:rPr>
        <w:t xml:space="preserve">, for circulation to the full CCDC Board, (if this is the case, CEO will circulate). </w:t>
      </w: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advised that he has since received the full financials of council costs and income for the Halls, and they do not make for pretty reading. In summary, the full costs were £33,708.88 with a possibility of CCDC obtaining a full rates rebate of £14,456.39. </w:t>
      </w: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General discussion took place about the costs, and what sort of revenue stream we could realistically accept if Council closed the Town Hall.</w:t>
      </w:r>
    </w:p>
    <w:p w:rsidR="00BF7A79"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7B79AA" w:rsidRDefault="00BF7A79"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stated that if you took the income for both Halls and staff costs, they virtually cancelled each other out.  </w:t>
      </w:r>
    </w:p>
    <w:p w:rsidR="007B79AA" w:rsidRDefault="007B79AA"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7B79AA" w:rsidRDefault="007B79AA"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General discussion took place about the toilets and how we could best fund and maintain these assets if we agreed to a council </w:t>
      </w:r>
      <w:r w:rsidR="006A3714">
        <w:rPr>
          <w:rFonts w:ascii="Tahoma" w:eastAsia="Times New Roman" w:hAnsi="Tahoma" w:cs="Tahoma"/>
          <w:color w:val="000000" w:themeColor="text1"/>
          <w:sz w:val="24"/>
          <w:szCs w:val="24"/>
          <w:lang w:eastAsia="en-GB"/>
        </w:rPr>
        <w:t>‘</w:t>
      </w:r>
      <w:r>
        <w:rPr>
          <w:rFonts w:ascii="Tahoma" w:eastAsia="Times New Roman" w:hAnsi="Tahoma" w:cs="Tahoma"/>
          <w:color w:val="000000" w:themeColor="text1"/>
          <w:sz w:val="24"/>
          <w:szCs w:val="24"/>
          <w:lang w:eastAsia="en-GB"/>
        </w:rPr>
        <w:t>asset transfer</w:t>
      </w:r>
      <w:r w:rsidR="006A3714">
        <w:rPr>
          <w:rFonts w:ascii="Tahoma" w:eastAsia="Times New Roman" w:hAnsi="Tahoma" w:cs="Tahoma"/>
          <w:color w:val="000000" w:themeColor="text1"/>
          <w:sz w:val="24"/>
          <w:szCs w:val="24"/>
          <w:lang w:eastAsia="en-GB"/>
        </w:rPr>
        <w:t>’</w:t>
      </w:r>
      <w:r>
        <w:rPr>
          <w:rFonts w:ascii="Tahoma" w:eastAsia="Times New Roman" w:hAnsi="Tahoma" w:cs="Tahoma"/>
          <w:color w:val="000000" w:themeColor="text1"/>
          <w:sz w:val="24"/>
          <w:szCs w:val="24"/>
          <w:lang w:eastAsia="en-GB"/>
        </w:rPr>
        <w:t xml:space="preserve">.  </w:t>
      </w:r>
    </w:p>
    <w:p w:rsidR="005F2CD3" w:rsidRDefault="00631C53" w:rsidP="007B79AA">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lastRenderedPageBreak/>
        <w:t>General c</w:t>
      </w:r>
      <w:r w:rsidR="009471DF">
        <w:rPr>
          <w:rFonts w:ascii="Tahoma" w:eastAsia="Times New Roman" w:hAnsi="Tahoma" w:cs="Tahoma"/>
          <w:color w:val="000000" w:themeColor="text1"/>
          <w:sz w:val="24"/>
          <w:szCs w:val="24"/>
          <w:lang w:eastAsia="en-GB"/>
        </w:rPr>
        <w:t xml:space="preserve">oncerns were raised by </w:t>
      </w:r>
      <w:r>
        <w:rPr>
          <w:rFonts w:ascii="Tahoma" w:eastAsia="Times New Roman" w:hAnsi="Tahoma" w:cs="Tahoma"/>
          <w:color w:val="000000" w:themeColor="text1"/>
          <w:sz w:val="24"/>
          <w:szCs w:val="24"/>
          <w:lang w:eastAsia="en-GB"/>
        </w:rPr>
        <w:t>DS</w:t>
      </w:r>
      <w:r w:rsidR="009471DF">
        <w:rPr>
          <w:rFonts w:ascii="Tahoma" w:eastAsia="Times New Roman" w:hAnsi="Tahoma" w:cs="Tahoma"/>
          <w:color w:val="000000" w:themeColor="text1"/>
          <w:sz w:val="24"/>
          <w:szCs w:val="24"/>
          <w:lang w:eastAsia="en-GB"/>
        </w:rPr>
        <w:t xml:space="preserve"> that the current toilet signage is very poor</w:t>
      </w:r>
      <w:r>
        <w:rPr>
          <w:rFonts w:ascii="Tahoma" w:eastAsia="Times New Roman" w:hAnsi="Tahoma" w:cs="Tahoma"/>
          <w:color w:val="000000" w:themeColor="text1"/>
          <w:sz w:val="24"/>
          <w:szCs w:val="24"/>
          <w:lang w:eastAsia="en-GB"/>
        </w:rPr>
        <w:t>; and CEO stated that this was addressed in the meeting with council on the 30</w:t>
      </w:r>
      <w:r w:rsidRPr="00631C53">
        <w:rPr>
          <w:rFonts w:ascii="Tahoma" w:eastAsia="Times New Roman" w:hAnsi="Tahoma" w:cs="Tahoma"/>
          <w:color w:val="000000" w:themeColor="text1"/>
          <w:sz w:val="24"/>
          <w:szCs w:val="24"/>
          <w:vertAlign w:val="superscript"/>
          <w:lang w:eastAsia="en-GB"/>
        </w:rPr>
        <w:t>th</w:t>
      </w:r>
      <w:r>
        <w:rPr>
          <w:rFonts w:ascii="Tahoma" w:eastAsia="Times New Roman" w:hAnsi="Tahoma" w:cs="Tahoma"/>
          <w:color w:val="000000" w:themeColor="text1"/>
          <w:sz w:val="24"/>
          <w:szCs w:val="24"/>
          <w:lang w:eastAsia="en-GB"/>
        </w:rPr>
        <w:t xml:space="preserve"> June</w:t>
      </w:r>
      <w:r w:rsidR="009471DF">
        <w:rPr>
          <w:rFonts w:ascii="Tahoma" w:eastAsia="Times New Roman" w:hAnsi="Tahoma" w:cs="Tahoma"/>
          <w:color w:val="000000" w:themeColor="text1"/>
          <w:sz w:val="24"/>
          <w:szCs w:val="24"/>
          <w:lang w:eastAsia="en-GB"/>
        </w:rPr>
        <w:t xml:space="preserve">. </w:t>
      </w:r>
    </w:p>
    <w:p w:rsidR="006A3714" w:rsidRDefault="006A3714" w:rsidP="007B79AA">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7B79AA"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then asked the remaining Directors how they wished for CCDC to proceed. </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The general consensus was that we should remain cautious as if we get it wrong the CEO was correct that we could suffer serious reputational damage, and financial embarrassment if we did not receive a substantial revenue grant to take over the Halls and Toilets. </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BC asked if he could bring up the matter of visitors using the moorings using showers. </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Chair stated that this was in order. </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BC added that he had already taken in £1,000 from the moorings (honest box) donations and that he had three inquires recently to use showers. BC continued to state that at the last meeting the CEO had referred to a letter he had received from the Millport AFC and he wanted to see this letter.</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advised that </w:t>
      </w:r>
      <w:r w:rsidR="00922AA8">
        <w:rPr>
          <w:rFonts w:ascii="Tahoma" w:eastAsia="Times New Roman" w:hAnsi="Tahoma" w:cs="Tahoma"/>
          <w:color w:val="000000" w:themeColor="text1"/>
          <w:sz w:val="24"/>
          <w:szCs w:val="24"/>
          <w:lang w:eastAsia="en-GB"/>
        </w:rPr>
        <w:t xml:space="preserve">received a letter from SD from Millport AFC and that </w:t>
      </w:r>
      <w:r>
        <w:rPr>
          <w:rFonts w:ascii="Tahoma" w:eastAsia="Times New Roman" w:hAnsi="Tahoma" w:cs="Tahoma"/>
          <w:color w:val="000000" w:themeColor="text1"/>
          <w:sz w:val="24"/>
          <w:szCs w:val="24"/>
          <w:lang w:eastAsia="en-GB"/>
        </w:rPr>
        <w:t xml:space="preserve">he gave </w:t>
      </w:r>
      <w:r w:rsidR="007E26C3">
        <w:rPr>
          <w:rFonts w:ascii="Tahoma" w:eastAsia="Times New Roman" w:hAnsi="Tahoma" w:cs="Tahoma"/>
          <w:color w:val="000000" w:themeColor="text1"/>
          <w:sz w:val="24"/>
          <w:szCs w:val="24"/>
          <w:lang w:eastAsia="en-GB"/>
        </w:rPr>
        <w:t>D</w:t>
      </w:r>
      <w:r w:rsidR="00922AA8">
        <w:rPr>
          <w:rFonts w:ascii="Tahoma" w:eastAsia="Times New Roman" w:hAnsi="Tahoma" w:cs="Tahoma"/>
          <w:color w:val="000000" w:themeColor="text1"/>
          <w:sz w:val="24"/>
          <w:szCs w:val="24"/>
          <w:lang w:eastAsia="en-GB"/>
        </w:rPr>
        <w:t>S</w:t>
      </w:r>
      <w:r>
        <w:rPr>
          <w:rFonts w:ascii="Tahoma" w:eastAsia="Times New Roman" w:hAnsi="Tahoma" w:cs="Tahoma"/>
          <w:color w:val="000000" w:themeColor="text1"/>
          <w:sz w:val="24"/>
          <w:szCs w:val="24"/>
          <w:lang w:eastAsia="en-GB"/>
        </w:rPr>
        <w:t xml:space="preserve"> a letter and a copy of the ‘grant in aid’ requirements from </w:t>
      </w:r>
      <w:r w:rsidR="00CB62C1">
        <w:rPr>
          <w:rFonts w:ascii="Tahoma" w:eastAsia="Times New Roman" w:hAnsi="Tahoma" w:cs="Tahoma"/>
          <w:color w:val="000000" w:themeColor="text1"/>
          <w:sz w:val="24"/>
          <w:szCs w:val="24"/>
          <w:lang w:eastAsia="en-GB"/>
        </w:rPr>
        <w:t>Scottish</w:t>
      </w:r>
      <w:r>
        <w:rPr>
          <w:rFonts w:ascii="Tahoma" w:eastAsia="Times New Roman" w:hAnsi="Tahoma" w:cs="Tahoma"/>
          <w:color w:val="000000" w:themeColor="text1"/>
          <w:sz w:val="24"/>
          <w:szCs w:val="24"/>
          <w:lang w:eastAsia="en-GB"/>
        </w:rPr>
        <w:t xml:space="preserve"> </w:t>
      </w:r>
      <w:r w:rsidR="00CB62C1">
        <w:rPr>
          <w:rFonts w:ascii="Tahoma" w:eastAsia="Times New Roman" w:hAnsi="Tahoma" w:cs="Tahoma"/>
          <w:color w:val="000000" w:themeColor="text1"/>
          <w:sz w:val="24"/>
          <w:szCs w:val="24"/>
          <w:lang w:eastAsia="en-GB"/>
        </w:rPr>
        <w:t>L</w:t>
      </w:r>
      <w:r>
        <w:rPr>
          <w:rFonts w:ascii="Tahoma" w:eastAsia="Times New Roman" w:hAnsi="Tahoma" w:cs="Tahoma"/>
          <w:color w:val="000000" w:themeColor="text1"/>
          <w:sz w:val="24"/>
          <w:szCs w:val="24"/>
          <w:lang w:eastAsia="en-GB"/>
        </w:rPr>
        <w:t>e</w:t>
      </w:r>
      <w:r w:rsidR="00CB62C1">
        <w:rPr>
          <w:rFonts w:ascii="Tahoma" w:eastAsia="Times New Roman" w:hAnsi="Tahoma" w:cs="Tahoma"/>
          <w:color w:val="000000" w:themeColor="text1"/>
          <w:sz w:val="24"/>
          <w:szCs w:val="24"/>
          <w:lang w:eastAsia="en-GB"/>
        </w:rPr>
        <w:t>a</w:t>
      </w:r>
      <w:r>
        <w:rPr>
          <w:rFonts w:ascii="Tahoma" w:eastAsia="Times New Roman" w:hAnsi="Tahoma" w:cs="Tahoma"/>
          <w:color w:val="000000" w:themeColor="text1"/>
          <w:sz w:val="24"/>
          <w:szCs w:val="24"/>
          <w:lang w:eastAsia="en-GB"/>
        </w:rPr>
        <w:t>der</w:t>
      </w:r>
      <w:r w:rsidR="00922AA8">
        <w:rPr>
          <w:rFonts w:ascii="Tahoma" w:eastAsia="Times New Roman" w:hAnsi="Tahoma" w:cs="Tahoma"/>
          <w:color w:val="000000" w:themeColor="text1"/>
          <w:sz w:val="24"/>
          <w:szCs w:val="24"/>
          <w:lang w:eastAsia="en-GB"/>
        </w:rPr>
        <w:t xml:space="preserve"> to drop back off with</w:t>
      </w:r>
      <w:r w:rsidR="00922AA8" w:rsidRPr="00922AA8">
        <w:rPr>
          <w:rFonts w:ascii="Tahoma" w:eastAsia="Times New Roman" w:hAnsi="Tahoma" w:cs="Tahoma"/>
          <w:color w:val="000000" w:themeColor="text1"/>
          <w:sz w:val="24"/>
          <w:szCs w:val="24"/>
          <w:lang w:eastAsia="en-GB"/>
        </w:rPr>
        <w:t xml:space="preserve"> </w:t>
      </w:r>
      <w:r w:rsidR="00922AA8">
        <w:rPr>
          <w:rFonts w:ascii="Tahoma" w:eastAsia="Times New Roman" w:hAnsi="Tahoma" w:cs="Tahoma"/>
          <w:color w:val="000000" w:themeColor="text1"/>
          <w:sz w:val="24"/>
          <w:szCs w:val="24"/>
          <w:lang w:eastAsia="en-GB"/>
        </w:rPr>
        <w:t>Millport AFC</w:t>
      </w:r>
      <w:r>
        <w:rPr>
          <w:rFonts w:ascii="Tahoma" w:eastAsia="Times New Roman" w:hAnsi="Tahoma" w:cs="Tahoma"/>
          <w:color w:val="000000" w:themeColor="text1"/>
          <w:sz w:val="24"/>
          <w:szCs w:val="24"/>
          <w:lang w:eastAsia="en-GB"/>
        </w:rPr>
        <w:t xml:space="preserve">, but he did </w:t>
      </w:r>
      <w:r w:rsidR="00CB62C1">
        <w:rPr>
          <w:rFonts w:ascii="Tahoma" w:eastAsia="Times New Roman" w:hAnsi="Tahoma" w:cs="Tahoma"/>
          <w:color w:val="000000" w:themeColor="text1"/>
          <w:sz w:val="24"/>
          <w:szCs w:val="24"/>
          <w:lang w:eastAsia="en-GB"/>
        </w:rPr>
        <w:t>not</w:t>
      </w:r>
      <w:r>
        <w:rPr>
          <w:rFonts w:ascii="Tahoma" w:eastAsia="Times New Roman" w:hAnsi="Tahoma" w:cs="Tahoma"/>
          <w:color w:val="000000" w:themeColor="text1"/>
          <w:sz w:val="24"/>
          <w:szCs w:val="24"/>
          <w:lang w:eastAsia="en-GB"/>
        </w:rPr>
        <w:t xml:space="preserve"> have the </w:t>
      </w:r>
      <w:r w:rsidR="00CB62C1">
        <w:rPr>
          <w:rFonts w:ascii="Tahoma" w:eastAsia="Times New Roman" w:hAnsi="Tahoma" w:cs="Tahoma"/>
          <w:color w:val="000000" w:themeColor="text1"/>
          <w:sz w:val="24"/>
          <w:szCs w:val="24"/>
          <w:lang w:eastAsia="en-GB"/>
        </w:rPr>
        <w:t>original</w:t>
      </w:r>
      <w:r>
        <w:rPr>
          <w:rFonts w:ascii="Tahoma" w:eastAsia="Times New Roman" w:hAnsi="Tahoma" w:cs="Tahoma"/>
          <w:color w:val="000000" w:themeColor="text1"/>
          <w:sz w:val="24"/>
          <w:szCs w:val="24"/>
          <w:lang w:eastAsia="en-GB"/>
        </w:rPr>
        <w:t xml:space="preserve"> letter.  </w:t>
      </w:r>
    </w:p>
    <w:p w:rsidR="00CB62C1" w:rsidRDefault="00CB62C1"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CB62C1" w:rsidRDefault="00CB62C1"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General discussion took place around how we get Millport AFC to come and discuss a possible lease and their usage of the building. </w:t>
      </w:r>
    </w:p>
    <w:p w:rsidR="00CB62C1" w:rsidRDefault="00CB62C1"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CB62C1" w:rsidRDefault="00CB62C1"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DS advised that he would get the secretary of Millport AFC to call the CEO and set-up a mutually convenient to</w:t>
      </w:r>
      <w:bookmarkStart w:id="0" w:name="_GoBack"/>
      <w:bookmarkEnd w:id="0"/>
      <w:r>
        <w:rPr>
          <w:rFonts w:ascii="Tahoma" w:eastAsia="Times New Roman" w:hAnsi="Tahoma" w:cs="Tahoma"/>
          <w:color w:val="000000" w:themeColor="text1"/>
          <w:sz w:val="24"/>
          <w:szCs w:val="24"/>
          <w:lang w:eastAsia="en-GB"/>
        </w:rPr>
        <w:t xml:space="preserve"> meet at the office. </w:t>
      </w:r>
    </w:p>
    <w:p w:rsidR="00631C53" w:rsidRDefault="00631C53" w:rsidP="00F74E87">
      <w:pPr>
        <w:overflowPunct w:val="0"/>
        <w:autoSpaceDE w:val="0"/>
        <w:autoSpaceDN w:val="0"/>
        <w:adjustRightInd w:val="0"/>
        <w:spacing w:after="0" w:line="240" w:lineRule="auto"/>
        <w:rPr>
          <w:rFonts w:ascii="Tahoma" w:eastAsia="Times New Roman" w:hAnsi="Tahoma" w:cs="Tahoma"/>
          <w:color w:val="000000" w:themeColor="text1"/>
          <w:sz w:val="24"/>
          <w:szCs w:val="24"/>
          <w:lang w:eastAsia="en-GB"/>
        </w:rPr>
      </w:pP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r w:rsidRPr="00631C53">
        <w:rPr>
          <w:rFonts w:ascii="Tahoma" w:eastAsia="Times New Roman" w:hAnsi="Tahoma" w:cs="Tahoma"/>
          <w:color w:val="000000" w:themeColor="text1"/>
          <w:sz w:val="24"/>
          <w:szCs w:val="24"/>
          <w:u w:val="single"/>
          <w:lang w:eastAsia="en-GB"/>
        </w:rPr>
        <w:t>Meeting closed at 19.10.</w:t>
      </w: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p>
    <w:p w:rsidR="00CD1E80" w:rsidRDefault="00631C53" w:rsidP="00631C53">
      <w:pPr>
        <w:overflowPunct w:val="0"/>
        <w:autoSpaceDE w:val="0"/>
        <w:autoSpaceDN w:val="0"/>
        <w:adjustRightInd w:val="0"/>
        <w:spacing w:after="0" w:line="240" w:lineRule="auto"/>
        <w:rPr>
          <w:rFonts w:ascii="Tahoma" w:hAnsi="Tahoma" w:cs="Tahoma"/>
          <w:color w:val="000000" w:themeColor="text1"/>
        </w:rPr>
      </w:pPr>
      <w:r w:rsidRPr="00CD1E80">
        <w:rPr>
          <w:rFonts w:ascii="Tahoma" w:hAnsi="Tahoma" w:cs="Tahoma"/>
          <w:b/>
          <w:color w:val="000000" w:themeColor="text1"/>
        </w:rPr>
        <w:t>DONM</w:t>
      </w:r>
      <w:r w:rsidRPr="00CD1E80">
        <w:rPr>
          <w:rFonts w:ascii="Tahoma" w:hAnsi="Tahoma" w:cs="Tahoma"/>
          <w:color w:val="000000" w:themeColor="text1"/>
        </w:rPr>
        <w:t xml:space="preserve"> – 15th August 2016.  </w:t>
      </w:r>
      <w:r w:rsidR="00066AB9">
        <w:rPr>
          <w:rFonts w:ascii="Tahoma" w:hAnsi="Tahoma" w:cs="Tahoma"/>
          <w:color w:val="000000" w:themeColor="text1"/>
        </w:rPr>
        <w:t xml:space="preserve"> </w:t>
      </w:r>
      <w:r w:rsidR="00CD1E80" w:rsidRPr="00CD1E80">
        <w:rPr>
          <w:rFonts w:ascii="Tahoma" w:hAnsi="Tahoma" w:cs="Tahoma"/>
          <w:color w:val="000000" w:themeColor="text1"/>
        </w:rPr>
        <w:t xml:space="preserve"> </w:t>
      </w:r>
    </w:p>
    <w:p w:rsidR="00CF4667" w:rsidRPr="00F74E87" w:rsidRDefault="00CF4667" w:rsidP="00EB0869">
      <w:pPr>
        <w:pStyle w:val="NormalWeb"/>
        <w:pBdr>
          <w:bottom w:val="single" w:sz="6" w:space="1" w:color="auto"/>
        </w:pBdr>
        <w:rPr>
          <w:rFonts w:ascii="Tahoma" w:hAnsi="Tahoma" w:cs="Tahoma"/>
          <w:color w:val="FF0000"/>
        </w:rPr>
      </w:pPr>
    </w:p>
    <w:p w:rsidR="00EB0869" w:rsidRPr="00F74E87" w:rsidRDefault="00EB0869" w:rsidP="001564C0">
      <w:pPr>
        <w:pStyle w:val="NormalWeb"/>
        <w:ind w:left="2880"/>
        <w:rPr>
          <w:rFonts w:ascii="Tahoma" w:hAnsi="Tahoma" w:cs="Tahoma"/>
          <w:color w:val="FF0000"/>
          <w:sz w:val="22"/>
          <w:szCs w:val="22"/>
        </w:rPr>
      </w:pPr>
    </w:p>
    <w:p w:rsidR="001564C0" w:rsidRPr="00F74E87" w:rsidRDefault="001564C0" w:rsidP="001564C0">
      <w:pPr>
        <w:pStyle w:val="NormalWeb"/>
        <w:rPr>
          <w:rFonts w:ascii="Tahoma" w:hAnsi="Tahoma" w:cs="Tahoma"/>
          <w:color w:val="FF0000"/>
          <w:sz w:val="22"/>
          <w:szCs w:val="22"/>
        </w:rPr>
      </w:pPr>
    </w:p>
    <w:p w:rsidR="003A3F0F" w:rsidRPr="00F74E87" w:rsidRDefault="003A3F0F" w:rsidP="003A3F0F">
      <w:pPr>
        <w:pStyle w:val="NormalWeb"/>
        <w:ind w:left="2880"/>
        <w:rPr>
          <w:rFonts w:ascii="Tahoma" w:hAnsi="Tahoma" w:cs="Tahoma"/>
          <w:color w:val="FF0000"/>
          <w:sz w:val="22"/>
          <w:szCs w:val="22"/>
        </w:rPr>
      </w:pPr>
      <w:r w:rsidRPr="00F74E87">
        <w:rPr>
          <w:rFonts w:ascii="Tahoma" w:hAnsi="Tahoma" w:cs="Tahoma"/>
          <w:color w:val="FF0000"/>
          <w:sz w:val="22"/>
          <w:szCs w:val="22"/>
        </w:rPr>
        <w:t xml:space="preserve"> </w:t>
      </w:r>
    </w:p>
    <w:p w:rsidR="003A3F0F" w:rsidRPr="00F74E87" w:rsidRDefault="003A3F0F" w:rsidP="003A3F0F">
      <w:pPr>
        <w:spacing w:after="0" w:line="240" w:lineRule="auto"/>
        <w:rPr>
          <w:color w:val="FF0000"/>
        </w:rPr>
      </w:pPr>
    </w:p>
    <w:sectPr w:rsidR="003A3F0F" w:rsidRPr="00F74E87" w:rsidSect="00C4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1B" w:rsidRDefault="00AE381B" w:rsidP="005E6E99">
      <w:pPr>
        <w:spacing w:after="0" w:line="240" w:lineRule="auto"/>
      </w:pPr>
      <w:r>
        <w:separator/>
      </w:r>
    </w:p>
  </w:endnote>
  <w:endnote w:type="continuationSeparator" w:id="0">
    <w:p w:rsidR="00AE381B" w:rsidRDefault="00AE381B"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581"/>
      <w:docPartObj>
        <w:docPartGallery w:val="Page Numbers (Bottom of Page)"/>
        <w:docPartUnique/>
      </w:docPartObj>
    </w:sdtPr>
    <w:sdtEndPr>
      <w:rPr>
        <w:color w:val="7F7F7F" w:themeColor="background1" w:themeShade="7F"/>
        <w:spacing w:val="60"/>
      </w:rPr>
    </w:sdtEndPr>
    <w:sdtContent>
      <w:p w:rsidR="00624BD6" w:rsidRDefault="007074C4">
        <w:pPr>
          <w:pStyle w:val="Footer"/>
          <w:pBdr>
            <w:top w:val="single" w:sz="4" w:space="1" w:color="D9D9D9" w:themeColor="background1" w:themeShade="D9"/>
          </w:pBdr>
          <w:jc w:val="right"/>
        </w:pPr>
        <w:r>
          <w:fldChar w:fldCharType="begin"/>
        </w:r>
        <w:r w:rsidR="00624BD6">
          <w:instrText xml:space="preserve"> PAGE   \* MERGEFORMAT </w:instrText>
        </w:r>
        <w:r>
          <w:fldChar w:fldCharType="separate"/>
        </w:r>
        <w:r w:rsidR="00FE1548">
          <w:rPr>
            <w:noProof/>
          </w:rPr>
          <w:t>4</w:t>
        </w:r>
        <w:r>
          <w:rPr>
            <w:noProof/>
          </w:rPr>
          <w:fldChar w:fldCharType="end"/>
        </w:r>
        <w:r w:rsidR="00624BD6">
          <w:t xml:space="preserve"> | </w:t>
        </w:r>
        <w:r w:rsidR="00624BD6">
          <w:rPr>
            <w:color w:val="7F7F7F" w:themeColor="background1" w:themeShade="7F"/>
            <w:spacing w:val="60"/>
          </w:rPr>
          <w:t>Page</w:t>
        </w:r>
      </w:p>
    </w:sdtContent>
  </w:sdt>
  <w:p w:rsidR="00624BD6" w:rsidRDefault="0062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1B" w:rsidRDefault="00AE381B" w:rsidP="005E6E99">
      <w:pPr>
        <w:spacing w:after="0" w:line="240" w:lineRule="auto"/>
      </w:pPr>
      <w:r>
        <w:separator/>
      </w:r>
    </w:p>
  </w:footnote>
  <w:footnote w:type="continuationSeparator" w:id="0">
    <w:p w:rsidR="00AE381B" w:rsidRDefault="00AE381B"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2" w15:restartNumberingAfterBreak="0">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9" w15:restartNumberingAfterBreak="0">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481560"/>
    <w:multiLevelType w:val="hybridMultilevel"/>
    <w:tmpl w:val="E604C7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802137"/>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10"/>
  </w:num>
  <w:num w:numId="2">
    <w:abstractNumId w:val="7"/>
  </w:num>
  <w:num w:numId="3">
    <w:abstractNumId w:val="11"/>
  </w:num>
  <w:num w:numId="4">
    <w:abstractNumId w:val="3"/>
  </w:num>
  <w:num w:numId="5">
    <w:abstractNumId w:val="6"/>
  </w:num>
  <w:num w:numId="6">
    <w:abstractNumId w:val="1"/>
  </w:num>
  <w:num w:numId="7">
    <w:abstractNumId w:val="9"/>
  </w:num>
  <w:num w:numId="8">
    <w:abstractNumId w:val="8"/>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106A7"/>
    <w:rsid w:val="000638A6"/>
    <w:rsid w:val="00066AB9"/>
    <w:rsid w:val="00066DCD"/>
    <w:rsid w:val="00077596"/>
    <w:rsid w:val="00081904"/>
    <w:rsid w:val="00081CC8"/>
    <w:rsid w:val="000A7DE9"/>
    <w:rsid w:val="00101AEB"/>
    <w:rsid w:val="001169B2"/>
    <w:rsid w:val="001564C0"/>
    <w:rsid w:val="00162E00"/>
    <w:rsid w:val="00184CCB"/>
    <w:rsid w:val="001A67E7"/>
    <w:rsid w:val="001D058E"/>
    <w:rsid w:val="00215F7F"/>
    <w:rsid w:val="00221B8D"/>
    <w:rsid w:val="002B39E1"/>
    <w:rsid w:val="002C2485"/>
    <w:rsid w:val="002F6D27"/>
    <w:rsid w:val="00314059"/>
    <w:rsid w:val="003323EB"/>
    <w:rsid w:val="00353F14"/>
    <w:rsid w:val="0036048A"/>
    <w:rsid w:val="00367410"/>
    <w:rsid w:val="00374C13"/>
    <w:rsid w:val="0038023C"/>
    <w:rsid w:val="003A3F0F"/>
    <w:rsid w:val="003A5B77"/>
    <w:rsid w:val="003C10E9"/>
    <w:rsid w:val="003C3483"/>
    <w:rsid w:val="003E0A10"/>
    <w:rsid w:val="004046FA"/>
    <w:rsid w:val="00416ECA"/>
    <w:rsid w:val="004171FA"/>
    <w:rsid w:val="004231C5"/>
    <w:rsid w:val="00446893"/>
    <w:rsid w:val="00470C14"/>
    <w:rsid w:val="004A2525"/>
    <w:rsid w:val="004B4DB9"/>
    <w:rsid w:val="004E12C3"/>
    <w:rsid w:val="004E77D5"/>
    <w:rsid w:val="00543D95"/>
    <w:rsid w:val="0055731D"/>
    <w:rsid w:val="00584528"/>
    <w:rsid w:val="005E1F40"/>
    <w:rsid w:val="005E6E99"/>
    <w:rsid w:val="005F2CD3"/>
    <w:rsid w:val="005F3B4A"/>
    <w:rsid w:val="00624BD6"/>
    <w:rsid w:val="00625294"/>
    <w:rsid w:val="00631C53"/>
    <w:rsid w:val="00672426"/>
    <w:rsid w:val="00694ECB"/>
    <w:rsid w:val="006A3714"/>
    <w:rsid w:val="006C141E"/>
    <w:rsid w:val="006C2AC5"/>
    <w:rsid w:val="006E2870"/>
    <w:rsid w:val="006F26C3"/>
    <w:rsid w:val="007074C4"/>
    <w:rsid w:val="00722B01"/>
    <w:rsid w:val="00754B8B"/>
    <w:rsid w:val="007A70A9"/>
    <w:rsid w:val="007B79AA"/>
    <w:rsid w:val="007E26C3"/>
    <w:rsid w:val="008200FA"/>
    <w:rsid w:val="008523E5"/>
    <w:rsid w:val="00854338"/>
    <w:rsid w:val="008566E1"/>
    <w:rsid w:val="008A57D9"/>
    <w:rsid w:val="008A7246"/>
    <w:rsid w:val="008E338A"/>
    <w:rsid w:val="009064A9"/>
    <w:rsid w:val="00922AA8"/>
    <w:rsid w:val="009377EA"/>
    <w:rsid w:val="00941DDE"/>
    <w:rsid w:val="009471DF"/>
    <w:rsid w:val="00951B0D"/>
    <w:rsid w:val="009A1D07"/>
    <w:rsid w:val="009A46D9"/>
    <w:rsid w:val="009F30C3"/>
    <w:rsid w:val="00A07733"/>
    <w:rsid w:val="00A27207"/>
    <w:rsid w:val="00A34517"/>
    <w:rsid w:val="00A35ED9"/>
    <w:rsid w:val="00A50A7F"/>
    <w:rsid w:val="00A969A9"/>
    <w:rsid w:val="00AA17B5"/>
    <w:rsid w:val="00AA5597"/>
    <w:rsid w:val="00AB0218"/>
    <w:rsid w:val="00AC5256"/>
    <w:rsid w:val="00AE381B"/>
    <w:rsid w:val="00B25F75"/>
    <w:rsid w:val="00B3549C"/>
    <w:rsid w:val="00B64D64"/>
    <w:rsid w:val="00B651E8"/>
    <w:rsid w:val="00BA5178"/>
    <w:rsid w:val="00BD1247"/>
    <w:rsid w:val="00BE786B"/>
    <w:rsid w:val="00BF70BB"/>
    <w:rsid w:val="00BF7A79"/>
    <w:rsid w:val="00C01102"/>
    <w:rsid w:val="00C40EFC"/>
    <w:rsid w:val="00C72F95"/>
    <w:rsid w:val="00C875B3"/>
    <w:rsid w:val="00CA1ABC"/>
    <w:rsid w:val="00CA7D88"/>
    <w:rsid w:val="00CB1F0F"/>
    <w:rsid w:val="00CB62C1"/>
    <w:rsid w:val="00CC442A"/>
    <w:rsid w:val="00CD1E80"/>
    <w:rsid w:val="00CF4667"/>
    <w:rsid w:val="00D41DC6"/>
    <w:rsid w:val="00D753E9"/>
    <w:rsid w:val="00DC246E"/>
    <w:rsid w:val="00DD4B84"/>
    <w:rsid w:val="00E31E4F"/>
    <w:rsid w:val="00E36E8D"/>
    <w:rsid w:val="00E7550B"/>
    <w:rsid w:val="00E8071D"/>
    <w:rsid w:val="00E81024"/>
    <w:rsid w:val="00EA31C2"/>
    <w:rsid w:val="00EB0869"/>
    <w:rsid w:val="00F07E68"/>
    <w:rsid w:val="00F22ABC"/>
    <w:rsid w:val="00F35A8A"/>
    <w:rsid w:val="00F654AC"/>
    <w:rsid w:val="00F74E87"/>
    <w:rsid w:val="00FB7361"/>
    <w:rsid w:val="00FE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C17-1F54-4AA5-B7DE-0F85D09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MICHAEL BERTRAM</cp:lastModifiedBy>
  <cp:revision>2</cp:revision>
  <cp:lastPrinted>2016-06-14T13:36:00Z</cp:lastPrinted>
  <dcterms:created xsi:type="dcterms:W3CDTF">2016-08-16T11:21:00Z</dcterms:created>
  <dcterms:modified xsi:type="dcterms:W3CDTF">2016-08-16T11:21:00Z</dcterms:modified>
</cp:coreProperties>
</file>